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:rsidR="00CC7A1B" w:rsidRPr="00585C6A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 xml:space="preserve">  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AE127D" w:rsidRPr="00585C6A">
        <w:rPr>
          <w:bCs/>
          <w:sz w:val="22"/>
          <w:szCs w:val="22"/>
        </w:rPr>
        <w:t>19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AE127D" w:rsidRPr="00585C6A">
        <w:rPr>
          <w:bCs/>
          <w:sz w:val="22"/>
          <w:szCs w:val="22"/>
        </w:rPr>
        <w:t>2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20</w:t>
      </w:r>
      <w:r w:rsidRPr="00585C6A">
        <w:rPr>
          <w:bCs/>
          <w:sz w:val="22"/>
          <w:szCs w:val="22"/>
        </w:rPr>
        <w:t xml:space="preserve"> r.</w:t>
      </w:r>
    </w:p>
    <w:p w:rsidR="00CC7A1B" w:rsidRPr="00585C6A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obrad posiedzenia Zarządu</w:t>
      </w:r>
    </w:p>
    <w:p w:rsidR="00CC7A1B" w:rsidRPr="00585C6A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:rsidR="00D66794" w:rsidRPr="00585C6A" w:rsidRDefault="00D66794" w:rsidP="004635C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:rsidR="00CC7A1B" w:rsidRPr="00585C6A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Powitanie i rozpoczęcie posiedzenia Zarządu RLGD „Pojezierze Dobiegniewskie”</w:t>
      </w:r>
    </w:p>
    <w:p w:rsidR="00CC7A1B" w:rsidRPr="00585C6A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Przedstawienie porządku obrad.</w:t>
      </w:r>
    </w:p>
    <w:p w:rsidR="000B0E20" w:rsidRPr="00585C6A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Przyjęcie porządku obrad.</w:t>
      </w:r>
    </w:p>
    <w:p w:rsidR="004A3717" w:rsidRPr="00585C6A" w:rsidRDefault="008905F7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Przyjęcie protokołu</w:t>
      </w:r>
      <w:r w:rsidR="004A3A6D" w:rsidRPr="00585C6A">
        <w:rPr>
          <w:bCs/>
          <w:sz w:val="22"/>
          <w:szCs w:val="22"/>
        </w:rPr>
        <w:t xml:space="preserve"> z posiedzenia Zarządu z dnia </w:t>
      </w:r>
      <w:r w:rsidR="00AE127D" w:rsidRPr="00585C6A">
        <w:rPr>
          <w:bCs/>
          <w:sz w:val="22"/>
          <w:szCs w:val="22"/>
        </w:rPr>
        <w:t>22</w:t>
      </w:r>
      <w:r w:rsidR="00A40FE1" w:rsidRPr="00585C6A">
        <w:rPr>
          <w:bCs/>
          <w:sz w:val="22"/>
          <w:szCs w:val="22"/>
        </w:rPr>
        <w:t>.</w:t>
      </w:r>
      <w:r w:rsidR="00AE127D" w:rsidRPr="00585C6A">
        <w:rPr>
          <w:bCs/>
          <w:sz w:val="22"/>
          <w:szCs w:val="22"/>
        </w:rPr>
        <w:t>01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20</w:t>
      </w:r>
      <w:r w:rsidR="00F14326" w:rsidRPr="00585C6A">
        <w:rPr>
          <w:bCs/>
          <w:sz w:val="22"/>
          <w:szCs w:val="22"/>
        </w:rPr>
        <w:t xml:space="preserve"> </w:t>
      </w:r>
      <w:r w:rsidRPr="00585C6A">
        <w:rPr>
          <w:bCs/>
          <w:sz w:val="22"/>
          <w:szCs w:val="22"/>
        </w:rPr>
        <w:t>r.</w:t>
      </w:r>
    </w:p>
    <w:p w:rsidR="00904D09" w:rsidRPr="00585C6A" w:rsidRDefault="00904D09" w:rsidP="00904D09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Informacja o podpisaniu </w:t>
      </w:r>
      <w:r w:rsidR="00AB7E8C" w:rsidRPr="00585C6A">
        <w:rPr>
          <w:bCs/>
          <w:sz w:val="22"/>
          <w:szCs w:val="22"/>
        </w:rPr>
        <w:t>w A</w:t>
      </w:r>
      <w:r w:rsidR="008D552E" w:rsidRPr="00585C6A">
        <w:rPr>
          <w:bCs/>
          <w:sz w:val="22"/>
          <w:szCs w:val="22"/>
        </w:rPr>
        <w:t xml:space="preserve">gencji Restrukturyzacji i Modernizacji Rolnictwa </w:t>
      </w:r>
      <w:r w:rsidR="00AB7E8C" w:rsidRPr="00585C6A">
        <w:rPr>
          <w:bCs/>
          <w:sz w:val="22"/>
          <w:szCs w:val="22"/>
        </w:rPr>
        <w:t xml:space="preserve"> w Gorzowie Wlkp. </w:t>
      </w:r>
      <w:r w:rsidRPr="00585C6A">
        <w:rPr>
          <w:bCs/>
          <w:sz w:val="22"/>
          <w:szCs w:val="22"/>
        </w:rPr>
        <w:t>Umowy o Dofinansowanie w ramach  operacji pt. „</w:t>
      </w:r>
      <w:r w:rsidRPr="00585C6A">
        <w:rPr>
          <w:bCs/>
          <w:i/>
          <w:sz w:val="22"/>
          <w:szCs w:val="22"/>
        </w:rPr>
        <w:t>Wymiana doświadczeń oraz sprawdzonych rozwiązań między podmiotami wykonującymi rybołówstwo śródlądowe, na szczeblu unijnym</w:t>
      </w:r>
      <w:r w:rsidR="001113FD">
        <w:rPr>
          <w:bCs/>
          <w:i/>
          <w:sz w:val="22"/>
          <w:szCs w:val="22"/>
        </w:rPr>
        <w:br/>
      </w:r>
      <w:r w:rsidRPr="00585C6A">
        <w:rPr>
          <w:bCs/>
          <w:i/>
          <w:sz w:val="22"/>
          <w:szCs w:val="22"/>
        </w:rPr>
        <w:t xml:space="preserve"> i krajowym”</w:t>
      </w:r>
      <w:r w:rsidRPr="00585C6A">
        <w:rPr>
          <w:sz w:val="22"/>
          <w:szCs w:val="22"/>
        </w:rPr>
        <w:t xml:space="preserve"> </w:t>
      </w:r>
      <w:r w:rsidRPr="00585C6A">
        <w:rPr>
          <w:bCs/>
          <w:sz w:val="22"/>
          <w:szCs w:val="22"/>
        </w:rPr>
        <w:t>w zakresie działania 1.16 „Propagowanie kapitału ludzkiego, tworzenie miejsc pracy</w:t>
      </w:r>
      <w:r w:rsidR="001113FD">
        <w:rPr>
          <w:bCs/>
          <w:sz w:val="22"/>
          <w:szCs w:val="22"/>
        </w:rPr>
        <w:br/>
      </w:r>
      <w:r w:rsidRPr="00585C6A">
        <w:rPr>
          <w:bCs/>
          <w:sz w:val="22"/>
          <w:szCs w:val="22"/>
        </w:rPr>
        <w:t xml:space="preserve"> i dialog społeczny- szkolenia zawodowe, tworzenie sieci kontaktów, dialog społeczny </w:t>
      </w:r>
      <w:r w:rsidR="00580EE2">
        <w:rPr>
          <w:bCs/>
          <w:sz w:val="22"/>
          <w:szCs w:val="22"/>
        </w:rPr>
        <w:br/>
      </w:r>
      <w:r w:rsidRPr="00585C6A">
        <w:rPr>
          <w:bCs/>
          <w:sz w:val="22"/>
          <w:szCs w:val="22"/>
        </w:rPr>
        <w:t>oraz wsparcie dla małżonków i partnerów życiowych” w ramach Priorytetu 1. Promowanie rybołówstwa zrównoważonego środowiskowo, zasobooszczędnego, innowacyjnego,</w:t>
      </w:r>
      <w:r w:rsidR="00580EE2">
        <w:rPr>
          <w:bCs/>
          <w:sz w:val="22"/>
          <w:szCs w:val="22"/>
        </w:rPr>
        <w:t xml:space="preserve"> </w:t>
      </w:r>
      <w:r w:rsidRPr="00585C6A">
        <w:rPr>
          <w:bCs/>
          <w:sz w:val="22"/>
          <w:szCs w:val="22"/>
        </w:rPr>
        <w:t>konkurencyjnego i opartego na wiedzy, zawartego w Programie Operacyjnym „Rybactwo i Morze” oraz</w:t>
      </w:r>
      <w:r w:rsidR="00580EE2">
        <w:rPr>
          <w:bCs/>
          <w:sz w:val="22"/>
          <w:szCs w:val="22"/>
        </w:rPr>
        <w:t xml:space="preserve"> </w:t>
      </w:r>
      <w:r w:rsidRPr="00585C6A">
        <w:rPr>
          <w:bCs/>
          <w:sz w:val="22"/>
          <w:szCs w:val="22"/>
        </w:rPr>
        <w:t>o stopniu przygotowań do powyższego wyjazdu.</w:t>
      </w:r>
    </w:p>
    <w:p w:rsidR="00EE7F1E" w:rsidRPr="00585C6A" w:rsidRDefault="00EE7F1E" w:rsidP="00EE7F1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Informacja o wysłaniu do Urzędu Marszałkowskiego w Zielonej Górze Wniosku o Płatność</w:t>
      </w:r>
      <w:r w:rsidR="001113FD">
        <w:rPr>
          <w:bCs/>
          <w:sz w:val="22"/>
          <w:szCs w:val="22"/>
        </w:rPr>
        <w:br/>
      </w:r>
      <w:r w:rsidRPr="00585C6A">
        <w:rPr>
          <w:bCs/>
          <w:sz w:val="22"/>
          <w:szCs w:val="22"/>
        </w:rPr>
        <w:t xml:space="preserve"> na „</w:t>
      </w:r>
      <w:r w:rsidRPr="00585C6A">
        <w:rPr>
          <w:bCs/>
          <w:i/>
          <w:sz w:val="22"/>
          <w:szCs w:val="22"/>
        </w:rPr>
        <w:t>Koszty bieżące i aktywizację</w:t>
      </w:r>
      <w:r w:rsidRPr="00585C6A">
        <w:rPr>
          <w:bCs/>
          <w:sz w:val="22"/>
          <w:szCs w:val="22"/>
        </w:rPr>
        <w:t xml:space="preserve">” za 2019 r. </w:t>
      </w:r>
    </w:p>
    <w:p w:rsidR="00EE7F1E" w:rsidRPr="00585C6A" w:rsidRDefault="00AE127D" w:rsidP="00EE7F1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Informacja o wysłaniu do Urzędu Marszałkowskiego w Zielonej Górze  sprawozdań rocznych</w:t>
      </w:r>
      <w:r w:rsidR="001113FD">
        <w:rPr>
          <w:bCs/>
          <w:sz w:val="22"/>
          <w:szCs w:val="22"/>
        </w:rPr>
        <w:br/>
      </w:r>
      <w:r w:rsidRPr="00585C6A">
        <w:rPr>
          <w:bCs/>
          <w:sz w:val="22"/>
          <w:szCs w:val="22"/>
        </w:rPr>
        <w:t xml:space="preserve"> </w:t>
      </w:r>
      <w:r w:rsidR="00EE7F1E" w:rsidRPr="00585C6A">
        <w:rPr>
          <w:bCs/>
          <w:sz w:val="22"/>
          <w:szCs w:val="22"/>
        </w:rPr>
        <w:t xml:space="preserve">za rok 2019 </w:t>
      </w:r>
      <w:bookmarkStart w:id="0" w:name="_Hlk28954057"/>
      <w:r w:rsidR="00EE7F1E" w:rsidRPr="00585C6A">
        <w:rPr>
          <w:bCs/>
          <w:sz w:val="22"/>
          <w:szCs w:val="22"/>
        </w:rPr>
        <w:t>w ramach działań:</w:t>
      </w:r>
    </w:p>
    <w:p w:rsidR="00EE7F1E" w:rsidRPr="00585C6A" w:rsidRDefault="00EE7F1E" w:rsidP="00EE7F1E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i/>
          <w:sz w:val="22"/>
          <w:szCs w:val="22"/>
        </w:rPr>
        <w:t xml:space="preserve">Koszty bieżące i aktywizacja </w:t>
      </w:r>
      <w:bookmarkEnd w:id="0"/>
      <w:r w:rsidRPr="00585C6A">
        <w:rPr>
          <w:bCs/>
          <w:i/>
          <w:sz w:val="22"/>
          <w:szCs w:val="22"/>
        </w:rPr>
        <w:t xml:space="preserve">2016, Koszty bieżące i aktywizacja 2017, Koszty bieżące </w:t>
      </w:r>
      <w:r w:rsidRPr="00585C6A">
        <w:rPr>
          <w:bCs/>
          <w:i/>
          <w:sz w:val="22"/>
          <w:szCs w:val="22"/>
        </w:rPr>
        <w:br/>
        <w:t>i aktywizacja 2018</w:t>
      </w:r>
      <w:r w:rsidRPr="00585C6A">
        <w:rPr>
          <w:bCs/>
          <w:sz w:val="22"/>
          <w:szCs w:val="22"/>
        </w:rPr>
        <w:t xml:space="preserve">, operacji własnych RLGD </w:t>
      </w:r>
      <w:r w:rsidRPr="00585C6A">
        <w:rPr>
          <w:bCs/>
          <w:i/>
          <w:sz w:val="22"/>
          <w:szCs w:val="22"/>
          <w:lang w:bidi="pl-PL"/>
        </w:rPr>
        <w:t>„Smaki Pojezierza – VI Regionalny Dzień Rybaka”</w:t>
      </w:r>
      <w:r w:rsidRPr="00585C6A">
        <w:rPr>
          <w:bCs/>
          <w:iCs/>
          <w:sz w:val="22"/>
          <w:szCs w:val="22"/>
          <w:lang w:bidi="pl-PL"/>
        </w:rPr>
        <w:t xml:space="preserve">(2017 rok), </w:t>
      </w:r>
      <w:r w:rsidRPr="00585C6A">
        <w:rPr>
          <w:bCs/>
          <w:iCs/>
          <w:sz w:val="22"/>
          <w:szCs w:val="22"/>
        </w:rPr>
        <w:t xml:space="preserve"> </w:t>
      </w:r>
      <w:bookmarkStart w:id="1" w:name="_Hlk28954771"/>
      <w:r w:rsidRPr="00585C6A">
        <w:rPr>
          <w:bCs/>
          <w:i/>
          <w:sz w:val="22"/>
          <w:szCs w:val="22"/>
          <w:lang w:bidi="pl-PL"/>
        </w:rPr>
        <w:t>„Smaki Pojezierza – VII  Regionalny Dzień Rybaka”</w:t>
      </w:r>
      <w:r w:rsidRPr="00585C6A">
        <w:rPr>
          <w:bCs/>
          <w:iCs/>
          <w:sz w:val="22"/>
          <w:szCs w:val="22"/>
          <w:lang w:bidi="pl-PL"/>
        </w:rPr>
        <w:t>(2018 rok)</w:t>
      </w:r>
      <w:bookmarkEnd w:id="1"/>
      <w:r w:rsidRPr="00585C6A">
        <w:rPr>
          <w:bCs/>
          <w:iCs/>
          <w:sz w:val="22"/>
          <w:szCs w:val="22"/>
          <w:lang w:bidi="pl-PL"/>
        </w:rPr>
        <w:t xml:space="preserve">, </w:t>
      </w:r>
      <w:r w:rsidRPr="00585C6A">
        <w:rPr>
          <w:bCs/>
          <w:iCs/>
          <w:sz w:val="22"/>
          <w:szCs w:val="22"/>
        </w:rPr>
        <w:t xml:space="preserve"> </w:t>
      </w:r>
      <w:r w:rsidRPr="00585C6A">
        <w:rPr>
          <w:bCs/>
          <w:i/>
          <w:sz w:val="22"/>
          <w:szCs w:val="22"/>
          <w:lang w:bidi="pl-PL"/>
        </w:rPr>
        <w:t xml:space="preserve">„Poznaj nasze pojezierze – cykl imprez plenerowych” </w:t>
      </w:r>
      <w:r w:rsidRPr="00585C6A">
        <w:rPr>
          <w:bCs/>
          <w:iCs/>
          <w:sz w:val="22"/>
          <w:szCs w:val="22"/>
          <w:lang w:bidi="pl-PL"/>
        </w:rPr>
        <w:t xml:space="preserve">(2018 rok), </w:t>
      </w:r>
      <w:r w:rsidRPr="00585C6A">
        <w:rPr>
          <w:bCs/>
          <w:i/>
          <w:sz w:val="22"/>
          <w:szCs w:val="22"/>
          <w:lang w:bidi="pl-PL"/>
        </w:rPr>
        <w:t xml:space="preserve"> Szkolenie podnoszące kwalifikacje zawodowe osób z sektora rybackiego z obszaru RLGD Pojezierze Dobiegniewskie </w:t>
      </w:r>
      <w:r w:rsidRPr="00585C6A">
        <w:rPr>
          <w:bCs/>
          <w:iCs/>
          <w:sz w:val="22"/>
          <w:szCs w:val="22"/>
          <w:lang w:bidi="pl-PL"/>
        </w:rPr>
        <w:t xml:space="preserve">(2019 rok); </w:t>
      </w:r>
      <w:r w:rsidRPr="00585C6A">
        <w:rPr>
          <w:bCs/>
          <w:sz w:val="22"/>
          <w:szCs w:val="22"/>
        </w:rPr>
        <w:t>zadania realizowane w ramach Działania</w:t>
      </w:r>
      <w:r w:rsidRPr="00585C6A">
        <w:rPr>
          <w:bCs/>
          <w:sz w:val="22"/>
          <w:szCs w:val="22"/>
          <w:lang w:bidi="pl-PL"/>
        </w:rPr>
        <w:t xml:space="preserve"> 4.2 Realizacja lokalnych strategii rozwoju kierowanych przez społeczność, w tym koszty bieżące</w:t>
      </w:r>
      <w:r w:rsidRPr="00585C6A">
        <w:rPr>
          <w:bCs/>
          <w:sz w:val="22"/>
          <w:szCs w:val="22"/>
          <w:lang w:bidi="pl-PL"/>
        </w:rPr>
        <w:br/>
        <w:t>i aktywizacja</w:t>
      </w:r>
      <w:r w:rsidRPr="00585C6A">
        <w:rPr>
          <w:bCs/>
          <w:sz w:val="22"/>
          <w:szCs w:val="22"/>
        </w:rPr>
        <w:t xml:space="preserve"> Priorytetu 4. Zwiększenie zatrudnienia i spójności terytorialnej objętego Programem Operacyjnym „Rybactwo i Morze”; </w:t>
      </w:r>
    </w:p>
    <w:p w:rsidR="00EE7F1E" w:rsidRPr="00585C6A" w:rsidRDefault="00EE7F1E" w:rsidP="00AB7E8C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i/>
          <w:sz w:val="22"/>
          <w:szCs w:val="22"/>
          <w:lang w:bidi="pl-PL"/>
        </w:rPr>
        <w:t>Wsparcie aktywności i kompetencji mieszkańców śródlądowych obszarów RLGD „Pojezierze Dobiegniewskie”</w:t>
      </w:r>
      <w:r w:rsidRPr="00585C6A">
        <w:rPr>
          <w:bCs/>
          <w:iCs/>
          <w:sz w:val="22"/>
          <w:szCs w:val="22"/>
          <w:lang w:bidi="pl-PL"/>
        </w:rPr>
        <w:t xml:space="preserve">(2018 rok); </w:t>
      </w:r>
      <w:r w:rsidRPr="00585C6A">
        <w:rPr>
          <w:bCs/>
          <w:i/>
          <w:sz w:val="22"/>
          <w:szCs w:val="22"/>
          <w:lang w:bidi="pl-PL"/>
        </w:rPr>
        <w:t>Wsparcie aktywności i kompetencji mieszkańców śródlądowych obszarów RLGD „Pojezierze Dobiegniewskie” poprzez udział w wyjeździe studyjnym w ramach współpracy do ARGE Fisch im Landkreis Tirschenreuth</w:t>
      </w:r>
      <w:r w:rsidRPr="00585C6A">
        <w:rPr>
          <w:bCs/>
          <w:sz w:val="22"/>
          <w:szCs w:val="22"/>
          <w:lang w:bidi="pl-PL"/>
        </w:rPr>
        <w:t xml:space="preserve"> (2018 rok); </w:t>
      </w:r>
      <w:r w:rsidRPr="00585C6A">
        <w:rPr>
          <w:bCs/>
          <w:i/>
          <w:iCs/>
          <w:sz w:val="22"/>
          <w:szCs w:val="22"/>
          <w:lang w:bidi="pl-PL"/>
        </w:rPr>
        <w:t>Wsparcie aktywności i kompetencji mieszkańców śródlądowych obszarów RLGD „Pojezierze Dobiegniewskie” poprzez udział w wyjeździe studyjnym w ramach współpracy do Regional Development Company of Parnonas</w:t>
      </w:r>
      <w:r w:rsidRPr="00585C6A">
        <w:rPr>
          <w:bCs/>
          <w:i/>
          <w:sz w:val="22"/>
          <w:szCs w:val="22"/>
          <w:lang w:bidi="pl-PL"/>
        </w:rPr>
        <w:t xml:space="preserve">; Wsparcie na rzecz współpracy </w:t>
      </w:r>
      <w:r w:rsidRPr="00585C6A">
        <w:rPr>
          <w:bCs/>
          <w:i/>
          <w:sz w:val="22"/>
          <w:szCs w:val="22"/>
          <w:lang w:bidi="pl-PL"/>
        </w:rPr>
        <w:lastRenderedPageBreak/>
        <w:t xml:space="preserve">międzyregionalnej oraz międzynarodowej poprzez organizację imprezy promocyjnej oraz organizację wyjazdu studyjnego mających na celu w szczególności różnicowanie działalności, wykorzystanie atutów środowiska oraz popularyzację spożycia ryb słodkowodnych </w:t>
      </w:r>
      <w:r w:rsidRPr="00585C6A">
        <w:rPr>
          <w:bCs/>
          <w:iCs/>
          <w:sz w:val="22"/>
          <w:szCs w:val="22"/>
          <w:lang w:bidi="pl-PL"/>
        </w:rPr>
        <w:t>(2019 rok); zadania realizowane</w:t>
      </w:r>
      <w:r w:rsidRPr="00585C6A">
        <w:rPr>
          <w:bCs/>
          <w:i/>
          <w:sz w:val="22"/>
          <w:szCs w:val="22"/>
          <w:lang w:bidi="pl-PL"/>
        </w:rPr>
        <w:t xml:space="preserve"> </w:t>
      </w:r>
      <w:r w:rsidRPr="00585C6A">
        <w:rPr>
          <w:bCs/>
          <w:sz w:val="22"/>
          <w:szCs w:val="22"/>
          <w:lang w:bidi="pl-PL"/>
        </w:rPr>
        <w:t>w ramach</w:t>
      </w:r>
      <w:r w:rsidRPr="00585C6A">
        <w:rPr>
          <w:bCs/>
          <w:i/>
          <w:sz w:val="22"/>
          <w:szCs w:val="22"/>
          <w:lang w:bidi="pl-PL"/>
        </w:rPr>
        <w:t xml:space="preserve"> </w:t>
      </w:r>
      <w:r w:rsidRPr="00585C6A">
        <w:rPr>
          <w:bCs/>
          <w:sz w:val="22"/>
          <w:szCs w:val="22"/>
          <w:lang w:bidi="pl-PL"/>
        </w:rPr>
        <w:t xml:space="preserve">Działania 4.3 Działania </w:t>
      </w:r>
      <w:r w:rsidRPr="00585C6A">
        <w:rPr>
          <w:bCs/>
          <w:sz w:val="22"/>
          <w:szCs w:val="22"/>
          <w:lang w:bidi="pl-PL"/>
        </w:rPr>
        <w:br/>
        <w:t>z zakresu współpracy Priorytetu 4. Zwiększenie zatrudnienia i spójności terytorialnej objętego Programem Operacyjnym „Rybactwo i Morze”</w:t>
      </w:r>
      <w:r w:rsidR="00580EE2">
        <w:rPr>
          <w:bCs/>
          <w:sz w:val="22"/>
          <w:szCs w:val="22"/>
          <w:lang w:bidi="pl-PL"/>
        </w:rPr>
        <w:t xml:space="preserve"> </w:t>
      </w:r>
      <w:r w:rsidR="00AB7E8C" w:rsidRPr="00585C6A">
        <w:rPr>
          <w:bCs/>
          <w:sz w:val="22"/>
          <w:szCs w:val="22"/>
          <w:lang w:bidi="pl-PL"/>
        </w:rPr>
        <w:t>.</w:t>
      </w:r>
    </w:p>
    <w:p w:rsidR="00EE7F1E" w:rsidRPr="00585C6A" w:rsidRDefault="00EE7F1E" w:rsidP="00EE7F1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Informacja o Posiedzeniu Rady RLGD „Pojezierze Dobiegniewskie” w celu oceny operacji własnych pt. „</w:t>
      </w:r>
      <w:r w:rsidRPr="00585C6A">
        <w:rPr>
          <w:bCs/>
          <w:i/>
          <w:iCs/>
          <w:sz w:val="22"/>
          <w:szCs w:val="22"/>
        </w:rPr>
        <w:t>Smaki Pojezierza -  IX Regionalny Dzień Rybaka”</w:t>
      </w:r>
      <w:r w:rsidRPr="00585C6A">
        <w:rPr>
          <w:bCs/>
          <w:sz w:val="22"/>
          <w:szCs w:val="22"/>
        </w:rPr>
        <w:t xml:space="preserve"> oraz </w:t>
      </w:r>
      <w:r w:rsidRPr="00585C6A">
        <w:rPr>
          <w:bCs/>
          <w:i/>
          <w:iCs/>
          <w:sz w:val="22"/>
          <w:szCs w:val="22"/>
        </w:rPr>
        <w:t>„Konferencja – gospodarowanie zasobami rybactwa (woda)”</w:t>
      </w:r>
      <w:r w:rsidRPr="00585C6A">
        <w:rPr>
          <w:bCs/>
          <w:sz w:val="22"/>
          <w:szCs w:val="22"/>
        </w:rPr>
        <w:t xml:space="preserve"> oraz o </w:t>
      </w:r>
      <w:r w:rsidRPr="00585C6A">
        <w:rPr>
          <w:bCs/>
          <w:iCs/>
          <w:sz w:val="22"/>
          <w:szCs w:val="22"/>
        </w:rPr>
        <w:t>przekazaniu dokumentacji</w:t>
      </w:r>
      <w:r w:rsidR="001113FD">
        <w:rPr>
          <w:bCs/>
          <w:iCs/>
          <w:sz w:val="22"/>
          <w:szCs w:val="22"/>
        </w:rPr>
        <w:br/>
      </w:r>
      <w:r w:rsidRPr="00585C6A">
        <w:rPr>
          <w:bCs/>
          <w:iCs/>
          <w:sz w:val="22"/>
          <w:szCs w:val="22"/>
        </w:rPr>
        <w:t xml:space="preserve"> do Urzędu Marszałkowskiego w związku z oceną </w:t>
      </w:r>
      <w:r w:rsidR="001113FD">
        <w:rPr>
          <w:bCs/>
          <w:iCs/>
          <w:sz w:val="22"/>
          <w:szCs w:val="22"/>
        </w:rPr>
        <w:t>powyższych operacji</w:t>
      </w:r>
      <w:r w:rsidRPr="00585C6A">
        <w:rPr>
          <w:bCs/>
          <w:iCs/>
          <w:sz w:val="22"/>
          <w:szCs w:val="22"/>
        </w:rPr>
        <w:t xml:space="preserve"> </w:t>
      </w:r>
      <w:r w:rsidR="00AB7E8C" w:rsidRPr="00585C6A">
        <w:rPr>
          <w:bCs/>
          <w:iCs/>
          <w:sz w:val="22"/>
          <w:szCs w:val="22"/>
        </w:rPr>
        <w:t>.</w:t>
      </w:r>
    </w:p>
    <w:p w:rsidR="00AE127D" w:rsidRPr="00585C6A" w:rsidRDefault="00EE7F1E" w:rsidP="00EE7F1E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iCs/>
          <w:sz w:val="22"/>
          <w:szCs w:val="22"/>
        </w:rPr>
      </w:pPr>
      <w:r w:rsidRPr="00585C6A">
        <w:rPr>
          <w:bCs/>
          <w:iCs/>
          <w:sz w:val="22"/>
          <w:szCs w:val="22"/>
        </w:rPr>
        <w:t xml:space="preserve">Informacja o przekazaniu do Urzędu Marszałkowskiego </w:t>
      </w:r>
      <w:r w:rsidR="00AE127D" w:rsidRPr="00585C6A">
        <w:rPr>
          <w:bCs/>
          <w:sz w:val="22"/>
          <w:szCs w:val="22"/>
        </w:rPr>
        <w:t xml:space="preserve"> </w:t>
      </w:r>
      <w:r w:rsidR="00AE127D" w:rsidRPr="00585C6A">
        <w:rPr>
          <w:bCs/>
          <w:i/>
          <w:sz w:val="22"/>
          <w:szCs w:val="22"/>
        </w:rPr>
        <w:t>Sprawozdania z realizacji LSR za 2019 r.</w:t>
      </w:r>
      <w:r w:rsidRPr="00585C6A">
        <w:rPr>
          <w:bCs/>
          <w:i/>
          <w:sz w:val="22"/>
          <w:szCs w:val="22"/>
        </w:rPr>
        <w:t xml:space="preserve"> </w:t>
      </w:r>
    </w:p>
    <w:p w:rsidR="00904D09" w:rsidRPr="001113FD" w:rsidRDefault="00EE7F1E" w:rsidP="001113FD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i/>
          <w:sz w:val="22"/>
          <w:szCs w:val="22"/>
        </w:rPr>
      </w:pPr>
      <w:r w:rsidRPr="00585C6A">
        <w:rPr>
          <w:bCs/>
          <w:iCs/>
          <w:sz w:val="22"/>
          <w:szCs w:val="22"/>
        </w:rPr>
        <w:t xml:space="preserve">Informacja o przekazaniu do Urzędu Marszałkowskiego Wniosku o Płatność na operację własną </w:t>
      </w:r>
      <w:r w:rsidR="00580EE2">
        <w:rPr>
          <w:bCs/>
          <w:iCs/>
          <w:sz w:val="22"/>
          <w:szCs w:val="22"/>
        </w:rPr>
        <w:br/>
      </w:r>
      <w:r w:rsidRPr="00585C6A">
        <w:rPr>
          <w:bCs/>
          <w:iCs/>
          <w:sz w:val="22"/>
          <w:szCs w:val="22"/>
        </w:rPr>
        <w:t xml:space="preserve">pt. </w:t>
      </w:r>
      <w:r w:rsidRPr="00585C6A">
        <w:rPr>
          <w:bCs/>
          <w:i/>
          <w:sz w:val="22"/>
          <w:szCs w:val="22"/>
        </w:rPr>
        <w:t>„Poznaj nasze pojezierze-publikacja przyrodniczo-historyczna wraz z klipem</w:t>
      </w:r>
      <w:r w:rsidR="00904D09" w:rsidRPr="00585C6A">
        <w:rPr>
          <w:bCs/>
          <w:i/>
          <w:sz w:val="22"/>
          <w:szCs w:val="22"/>
        </w:rPr>
        <w:t>, promujące dziedzictwo kulturowe oraz przyrodnicze na obszarach rybackich i akwakultury”</w:t>
      </w:r>
      <w:r w:rsidR="00904D09" w:rsidRPr="00585C6A">
        <w:rPr>
          <w:bCs/>
          <w:iCs/>
          <w:sz w:val="22"/>
          <w:szCs w:val="22"/>
        </w:rPr>
        <w:t xml:space="preserve">  realizowaną</w:t>
      </w:r>
      <w:r w:rsidR="001113FD">
        <w:rPr>
          <w:bCs/>
          <w:iCs/>
          <w:sz w:val="22"/>
          <w:szCs w:val="22"/>
        </w:rPr>
        <w:br/>
      </w:r>
      <w:r w:rsidR="00904D09" w:rsidRPr="001113FD">
        <w:rPr>
          <w:bCs/>
          <w:iCs/>
          <w:sz w:val="22"/>
          <w:szCs w:val="22"/>
        </w:rPr>
        <w:t>w ramach 4.2 realizacja lokalnych strategii rozwoju kierowanych przez społeczność</w:t>
      </w:r>
      <w:r w:rsidR="004E0753">
        <w:rPr>
          <w:bCs/>
          <w:iCs/>
          <w:sz w:val="22"/>
          <w:szCs w:val="22"/>
        </w:rPr>
        <w:t>.</w:t>
      </w:r>
    </w:p>
    <w:p w:rsidR="00EE7F1E" w:rsidRPr="00585C6A" w:rsidRDefault="00904D09" w:rsidP="00EE7F1E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iCs/>
          <w:sz w:val="22"/>
          <w:szCs w:val="22"/>
        </w:rPr>
      </w:pPr>
      <w:r w:rsidRPr="00585C6A">
        <w:rPr>
          <w:bCs/>
          <w:iCs/>
          <w:sz w:val="22"/>
          <w:szCs w:val="22"/>
        </w:rPr>
        <w:t xml:space="preserve">Informacja o podpisaniu </w:t>
      </w:r>
      <w:r w:rsidR="00AB7E8C" w:rsidRPr="00585C6A">
        <w:rPr>
          <w:bCs/>
          <w:iCs/>
          <w:sz w:val="22"/>
          <w:szCs w:val="22"/>
        </w:rPr>
        <w:t>w Urzędzie Marszałkowskim w  Zielonej Górze Umowy o Dofinansowanie  na operacje współpracy pt</w:t>
      </w:r>
      <w:r w:rsidR="00AB7E8C" w:rsidRPr="00585C6A">
        <w:rPr>
          <w:bCs/>
          <w:i/>
          <w:sz w:val="22"/>
          <w:szCs w:val="22"/>
        </w:rPr>
        <w:t>.</w:t>
      </w:r>
      <w:r w:rsidR="00AB7E8C" w:rsidRPr="00585C6A">
        <w:rPr>
          <w:bCs/>
          <w:color w:val="000000" w:themeColor="text1"/>
          <w:sz w:val="22"/>
          <w:szCs w:val="22"/>
        </w:rPr>
        <w:t>„</w:t>
      </w:r>
      <w:r w:rsidR="00AB7E8C" w:rsidRPr="00585C6A">
        <w:rPr>
          <w:bCs/>
          <w:i/>
          <w:iCs/>
          <w:color w:val="000000" w:themeColor="text1"/>
          <w:sz w:val="22"/>
          <w:szCs w:val="22"/>
          <w:lang w:val="de-DE"/>
        </w:rPr>
        <w:t>Wsparcie aktywności i kompetencji mieszkańców śródlądowych obszarów RLGD „Pojezierze Dobiegniewskie“ poprzez udział w wyjeździe studyjnym w ramach współpracy międzynarodowej do Regional Development Agency Posavje, Fisheries Local Action Group Posavje</w:t>
      </w:r>
      <w:r w:rsidR="00AB7E8C" w:rsidRPr="00585C6A">
        <w:rPr>
          <w:bCs/>
          <w:color w:val="000000" w:themeColor="text1"/>
          <w:sz w:val="22"/>
          <w:szCs w:val="22"/>
          <w:lang w:val="de-DE"/>
        </w:rPr>
        <w:t>“  oraz o stopniu przygotwań do powyższego wyjazdu.</w:t>
      </w:r>
    </w:p>
    <w:p w:rsidR="008D552E" w:rsidRPr="001113FD" w:rsidRDefault="008D552E" w:rsidP="008D552E">
      <w:pPr>
        <w:numPr>
          <w:ilvl w:val="0"/>
          <w:numId w:val="3"/>
        </w:numPr>
        <w:spacing w:line="360" w:lineRule="auto"/>
        <w:ind w:left="357" w:hanging="357"/>
        <w:jc w:val="both"/>
        <w:rPr>
          <w:bCs/>
          <w:color w:val="000000" w:themeColor="text1"/>
          <w:sz w:val="22"/>
          <w:szCs w:val="22"/>
        </w:rPr>
      </w:pPr>
      <w:r w:rsidRPr="001113FD">
        <w:rPr>
          <w:bCs/>
          <w:color w:val="000000" w:themeColor="text1"/>
          <w:sz w:val="22"/>
          <w:szCs w:val="22"/>
        </w:rPr>
        <w:t>Informacja o planowanym terminie naborów wniosków na operacje realizowane w ramach Priorytetu 4 „Zwiększenie zatrudnienia i spójności terytorialnej”, zawartego w Programie Operacyjnym „Rybactwo i Morze” na lata 2014-2020 w zakresie działania: realizacja lokalnych strategii rozwoju kierowanych przez społeczność.</w:t>
      </w:r>
      <w:r w:rsidR="00580EE2">
        <w:rPr>
          <w:bCs/>
          <w:color w:val="000000" w:themeColor="text1"/>
          <w:sz w:val="22"/>
          <w:szCs w:val="22"/>
        </w:rPr>
        <w:t xml:space="preserve"> Podjęcie uchwały w sprawie ustalenia terminu naboru.</w:t>
      </w:r>
    </w:p>
    <w:p w:rsidR="001113FD" w:rsidRPr="00585C6A" w:rsidRDefault="001113FD" w:rsidP="008D552E">
      <w:pPr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uczestnictwie RLGD „Pojezierze Dobiegniewskie” w uroczystym otwarciu GOK</w:t>
      </w:r>
      <w:r>
        <w:rPr>
          <w:bCs/>
          <w:sz w:val="22"/>
          <w:szCs w:val="22"/>
        </w:rPr>
        <w:br/>
        <w:t xml:space="preserve"> w Starym Kurowie</w:t>
      </w:r>
      <w:r w:rsidR="004E0753">
        <w:rPr>
          <w:bCs/>
          <w:sz w:val="22"/>
          <w:szCs w:val="22"/>
        </w:rPr>
        <w:t>.</w:t>
      </w:r>
    </w:p>
    <w:p w:rsidR="005D6898" w:rsidRDefault="005D6898" w:rsidP="00585C6A">
      <w:pPr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Informacja o  spotkaniu </w:t>
      </w:r>
      <w:r w:rsidRPr="005D6898">
        <w:rPr>
          <w:color w:val="000000"/>
          <w:szCs w:val="17"/>
        </w:rPr>
        <w:t>zespołu ds. przygotowania obszaru tematycznego przyszłej strategii</w:t>
      </w:r>
      <w:r w:rsidR="004E0753">
        <w:rPr>
          <w:color w:val="000000"/>
          <w:szCs w:val="17"/>
        </w:rPr>
        <w:t>.</w:t>
      </w:r>
      <w:bookmarkStart w:id="2" w:name="_GoBack"/>
      <w:bookmarkEnd w:id="2"/>
    </w:p>
    <w:p w:rsidR="008D552E" w:rsidRPr="005D6898" w:rsidRDefault="008D552E" w:rsidP="008D552E">
      <w:pPr>
        <w:numPr>
          <w:ilvl w:val="0"/>
          <w:numId w:val="3"/>
        </w:numPr>
        <w:spacing w:line="360" w:lineRule="auto"/>
        <w:ind w:left="357" w:hanging="357"/>
        <w:jc w:val="both"/>
        <w:rPr>
          <w:bCs/>
          <w:color w:val="000000" w:themeColor="text1"/>
          <w:sz w:val="22"/>
          <w:szCs w:val="22"/>
        </w:rPr>
      </w:pPr>
      <w:r w:rsidRPr="005D6898">
        <w:rPr>
          <w:bCs/>
          <w:color w:val="000000" w:themeColor="text1"/>
          <w:sz w:val="22"/>
          <w:szCs w:val="22"/>
        </w:rPr>
        <w:t>Sprawozdanie finansowe za rok 2019-uchwała w sprawie sprawozdania.</w:t>
      </w:r>
      <w:r w:rsidR="001113FD">
        <w:rPr>
          <w:bCs/>
          <w:color w:val="000000" w:themeColor="text1"/>
          <w:sz w:val="22"/>
          <w:szCs w:val="22"/>
        </w:rPr>
        <w:t xml:space="preserve"> </w:t>
      </w:r>
    </w:p>
    <w:p w:rsidR="00403121" w:rsidRPr="00585C6A" w:rsidRDefault="00403121" w:rsidP="0040312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Składki Członkowskie.</w:t>
      </w:r>
    </w:p>
    <w:p w:rsidR="00F14326" w:rsidRPr="00585C6A" w:rsidRDefault="00F14326" w:rsidP="0040312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Sprawy Różne.</w:t>
      </w:r>
    </w:p>
    <w:p w:rsidR="00CE1046" w:rsidRPr="00585C6A" w:rsidRDefault="008D351D" w:rsidP="003C3D29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Zakończenie posiedzenia Zarządu.</w:t>
      </w:r>
    </w:p>
    <w:sectPr w:rsidR="00CE1046" w:rsidRPr="00585C6A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4170" w:rsidRDefault="00B54170" w:rsidP="00CA43EA">
      <w:r>
        <w:separator/>
      </w:r>
    </w:p>
  </w:endnote>
  <w:endnote w:type="continuationSeparator" w:id="0">
    <w:p w:rsidR="00B54170" w:rsidRDefault="00B54170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4170" w:rsidRDefault="00B54170" w:rsidP="00CA43EA">
      <w:r>
        <w:separator/>
      </w:r>
    </w:p>
  </w:footnote>
  <w:footnote w:type="continuationSeparator" w:id="0">
    <w:p w:rsidR="00B54170" w:rsidRDefault="00B54170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17F0CA9" wp14:editId="22157CB9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D5E8A11" wp14:editId="1EE3853F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197B77EA" wp14:editId="30B3FE10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8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91A2040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8"/>
  </w:num>
  <w:num w:numId="3">
    <w:abstractNumId w:val="16"/>
  </w:num>
  <w:num w:numId="4">
    <w:abstractNumId w:val="11"/>
  </w:num>
  <w:num w:numId="5">
    <w:abstractNumId w:val="15"/>
  </w:num>
  <w:num w:numId="6">
    <w:abstractNumId w:val="0"/>
  </w:num>
  <w:num w:numId="7">
    <w:abstractNumId w:val="12"/>
  </w:num>
  <w:num w:numId="8">
    <w:abstractNumId w:val="6"/>
  </w:num>
  <w:num w:numId="9">
    <w:abstractNumId w:val="13"/>
  </w:num>
  <w:num w:numId="10">
    <w:abstractNumId w:val="2"/>
  </w:num>
  <w:num w:numId="11">
    <w:abstractNumId w:val="4"/>
  </w:num>
  <w:num w:numId="12">
    <w:abstractNumId w:val="7"/>
  </w:num>
  <w:num w:numId="13">
    <w:abstractNumId w:val="9"/>
  </w:num>
  <w:num w:numId="14">
    <w:abstractNumId w:val="14"/>
  </w:num>
  <w:num w:numId="15">
    <w:abstractNumId w:val="3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1384"/>
    <w:rsid w:val="00014CB1"/>
    <w:rsid w:val="0002288E"/>
    <w:rsid w:val="00025B49"/>
    <w:rsid w:val="00026286"/>
    <w:rsid w:val="00044615"/>
    <w:rsid w:val="00050DCB"/>
    <w:rsid w:val="0006718E"/>
    <w:rsid w:val="00096656"/>
    <w:rsid w:val="000A3F21"/>
    <w:rsid w:val="000B0E20"/>
    <w:rsid w:val="000B4ECA"/>
    <w:rsid w:val="001113FD"/>
    <w:rsid w:val="0011457F"/>
    <w:rsid w:val="00125529"/>
    <w:rsid w:val="001258A4"/>
    <w:rsid w:val="001268F9"/>
    <w:rsid w:val="00134B9C"/>
    <w:rsid w:val="00193759"/>
    <w:rsid w:val="0019431C"/>
    <w:rsid w:val="00195E7C"/>
    <w:rsid w:val="00197533"/>
    <w:rsid w:val="001B361F"/>
    <w:rsid w:val="001D5015"/>
    <w:rsid w:val="001D6371"/>
    <w:rsid w:val="001E55F3"/>
    <w:rsid w:val="00205005"/>
    <w:rsid w:val="00205CB7"/>
    <w:rsid w:val="0020653C"/>
    <w:rsid w:val="00232D89"/>
    <w:rsid w:val="0024276F"/>
    <w:rsid w:val="0024736A"/>
    <w:rsid w:val="00250234"/>
    <w:rsid w:val="00251F70"/>
    <w:rsid w:val="00264483"/>
    <w:rsid w:val="00273DC3"/>
    <w:rsid w:val="00286E9B"/>
    <w:rsid w:val="00295645"/>
    <w:rsid w:val="00295A16"/>
    <w:rsid w:val="002D0B37"/>
    <w:rsid w:val="002D1572"/>
    <w:rsid w:val="002E4589"/>
    <w:rsid w:val="002E4E07"/>
    <w:rsid w:val="002E7D7F"/>
    <w:rsid w:val="00314159"/>
    <w:rsid w:val="00316855"/>
    <w:rsid w:val="00317038"/>
    <w:rsid w:val="00321268"/>
    <w:rsid w:val="00321BE7"/>
    <w:rsid w:val="00334497"/>
    <w:rsid w:val="00340358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D29"/>
    <w:rsid w:val="003F5A89"/>
    <w:rsid w:val="00403121"/>
    <w:rsid w:val="00412AB0"/>
    <w:rsid w:val="00412E02"/>
    <w:rsid w:val="00417300"/>
    <w:rsid w:val="0044654C"/>
    <w:rsid w:val="00453D5E"/>
    <w:rsid w:val="004635C3"/>
    <w:rsid w:val="0047242F"/>
    <w:rsid w:val="00474449"/>
    <w:rsid w:val="00480FBA"/>
    <w:rsid w:val="004A3717"/>
    <w:rsid w:val="004A3A6D"/>
    <w:rsid w:val="004A55F3"/>
    <w:rsid w:val="004A5F50"/>
    <w:rsid w:val="004A6BC4"/>
    <w:rsid w:val="004B0755"/>
    <w:rsid w:val="004C505D"/>
    <w:rsid w:val="004E0753"/>
    <w:rsid w:val="004E19D9"/>
    <w:rsid w:val="004F3B41"/>
    <w:rsid w:val="005076A6"/>
    <w:rsid w:val="005157F3"/>
    <w:rsid w:val="0053051A"/>
    <w:rsid w:val="005375E4"/>
    <w:rsid w:val="005470AB"/>
    <w:rsid w:val="00556FDA"/>
    <w:rsid w:val="00563597"/>
    <w:rsid w:val="005650B0"/>
    <w:rsid w:val="00580EE2"/>
    <w:rsid w:val="005855CD"/>
    <w:rsid w:val="00585977"/>
    <w:rsid w:val="00585C6A"/>
    <w:rsid w:val="005941F0"/>
    <w:rsid w:val="005A300E"/>
    <w:rsid w:val="005A6768"/>
    <w:rsid w:val="005C377F"/>
    <w:rsid w:val="005C5525"/>
    <w:rsid w:val="005D6898"/>
    <w:rsid w:val="005E533A"/>
    <w:rsid w:val="005F0D2A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1AD5"/>
    <w:rsid w:val="00683D37"/>
    <w:rsid w:val="006854CE"/>
    <w:rsid w:val="00685D9D"/>
    <w:rsid w:val="006A7ED9"/>
    <w:rsid w:val="00715145"/>
    <w:rsid w:val="007278E1"/>
    <w:rsid w:val="007362CC"/>
    <w:rsid w:val="0075687C"/>
    <w:rsid w:val="0079606A"/>
    <w:rsid w:val="007A50F5"/>
    <w:rsid w:val="007C0208"/>
    <w:rsid w:val="007C6D2C"/>
    <w:rsid w:val="007D2710"/>
    <w:rsid w:val="007D3CC8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6989"/>
    <w:rsid w:val="0094083D"/>
    <w:rsid w:val="00951973"/>
    <w:rsid w:val="00954A2A"/>
    <w:rsid w:val="009774FA"/>
    <w:rsid w:val="009814C6"/>
    <w:rsid w:val="00985E8A"/>
    <w:rsid w:val="00986E28"/>
    <w:rsid w:val="009B3E1D"/>
    <w:rsid w:val="009B5453"/>
    <w:rsid w:val="009C09FB"/>
    <w:rsid w:val="009C2B33"/>
    <w:rsid w:val="009D34B6"/>
    <w:rsid w:val="009D745A"/>
    <w:rsid w:val="00A042F3"/>
    <w:rsid w:val="00A21365"/>
    <w:rsid w:val="00A32908"/>
    <w:rsid w:val="00A40FE1"/>
    <w:rsid w:val="00A45E37"/>
    <w:rsid w:val="00A51510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799B"/>
    <w:rsid w:val="00B0119A"/>
    <w:rsid w:val="00B1190A"/>
    <w:rsid w:val="00B121AF"/>
    <w:rsid w:val="00B17413"/>
    <w:rsid w:val="00B33852"/>
    <w:rsid w:val="00B41F9F"/>
    <w:rsid w:val="00B54170"/>
    <w:rsid w:val="00B70F62"/>
    <w:rsid w:val="00BA6421"/>
    <w:rsid w:val="00BB395E"/>
    <w:rsid w:val="00BC26D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12381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37E9"/>
    <w:rsid w:val="00E20F24"/>
    <w:rsid w:val="00E20FCD"/>
    <w:rsid w:val="00E338C7"/>
    <w:rsid w:val="00E43112"/>
    <w:rsid w:val="00E65946"/>
    <w:rsid w:val="00E73884"/>
    <w:rsid w:val="00E76B85"/>
    <w:rsid w:val="00E810F9"/>
    <w:rsid w:val="00EB1F15"/>
    <w:rsid w:val="00EB7AB4"/>
    <w:rsid w:val="00EC0286"/>
    <w:rsid w:val="00EC32F2"/>
    <w:rsid w:val="00ED0DB9"/>
    <w:rsid w:val="00ED1FE0"/>
    <w:rsid w:val="00ED5E35"/>
    <w:rsid w:val="00EE7F1E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992E2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B5256-A0AF-4EBE-8433-21D0BE894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698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5</cp:revision>
  <cp:lastPrinted>2020-02-10T09:14:00Z</cp:lastPrinted>
  <dcterms:created xsi:type="dcterms:W3CDTF">2020-02-11T12:30:00Z</dcterms:created>
  <dcterms:modified xsi:type="dcterms:W3CDTF">2020-02-12T07:03:00Z</dcterms:modified>
</cp:coreProperties>
</file>