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F8C3" w14:textId="77777777" w:rsidR="0091516E" w:rsidRDefault="0091516E"/>
    <w:p w14:paraId="6A8D0B5B" w14:textId="77777777" w:rsidR="00572DDF" w:rsidRDefault="00572DDF" w:rsidP="00572DDF">
      <w:pPr>
        <w:spacing w:line="360" w:lineRule="auto"/>
        <w:ind w:left="360"/>
        <w:jc w:val="right"/>
        <w:rPr>
          <w:sz w:val="22"/>
          <w:szCs w:val="22"/>
        </w:rPr>
      </w:pPr>
    </w:p>
    <w:p w14:paraId="3FF99CF1" w14:textId="65539A57" w:rsidR="00572DDF" w:rsidRPr="009C76A6" w:rsidRDefault="00572DDF" w:rsidP="00572DDF">
      <w:pPr>
        <w:spacing w:line="360" w:lineRule="auto"/>
        <w:ind w:left="360"/>
        <w:jc w:val="right"/>
        <w:rPr>
          <w:color w:val="000000" w:themeColor="text1"/>
        </w:rPr>
      </w:pPr>
      <w:r>
        <w:rPr>
          <w:sz w:val="22"/>
          <w:szCs w:val="22"/>
        </w:rPr>
        <w:t xml:space="preserve">Dobiegniew, </w:t>
      </w:r>
      <w:r w:rsidR="005B1025">
        <w:rPr>
          <w:color w:val="000000" w:themeColor="text1"/>
          <w:sz w:val="22"/>
          <w:szCs w:val="22"/>
        </w:rPr>
        <w:t>31</w:t>
      </w:r>
      <w:r w:rsidRPr="009C76A6">
        <w:rPr>
          <w:color w:val="000000" w:themeColor="text1"/>
          <w:sz w:val="22"/>
          <w:szCs w:val="22"/>
        </w:rPr>
        <w:t>.</w:t>
      </w:r>
      <w:r w:rsidR="00D178A6">
        <w:rPr>
          <w:color w:val="000000" w:themeColor="text1"/>
          <w:sz w:val="22"/>
          <w:szCs w:val="22"/>
        </w:rPr>
        <w:t>05</w:t>
      </w:r>
      <w:r w:rsidRPr="009C76A6">
        <w:rPr>
          <w:color w:val="000000" w:themeColor="text1"/>
          <w:sz w:val="22"/>
          <w:szCs w:val="22"/>
        </w:rPr>
        <w:t>.20</w:t>
      </w:r>
      <w:r w:rsidR="004E18CC" w:rsidRPr="009C76A6">
        <w:rPr>
          <w:color w:val="000000" w:themeColor="text1"/>
          <w:sz w:val="22"/>
          <w:szCs w:val="22"/>
        </w:rPr>
        <w:t>2</w:t>
      </w:r>
      <w:r w:rsidR="00D178A6">
        <w:rPr>
          <w:color w:val="000000" w:themeColor="text1"/>
          <w:sz w:val="22"/>
          <w:szCs w:val="22"/>
        </w:rPr>
        <w:t>1</w:t>
      </w:r>
      <w:r w:rsidRPr="009C76A6">
        <w:rPr>
          <w:color w:val="000000" w:themeColor="text1"/>
          <w:sz w:val="22"/>
          <w:szCs w:val="22"/>
        </w:rPr>
        <w:t xml:space="preserve"> r</w:t>
      </w:r>
    </w:p>
    <w:p w14:paraId="66069F31" w14:textId="77777777" w:rsidR="00572DDF" w:rsidRDefault="00572DDF" w:rsidP="00572DDF">
      <w:pPr>
        <w:spacing w:before="100" w:beforeAutospacing="1" w:after="100" w:afterAutospacing="1" w:line="360" w:lineRule="auto"/>
        <w:rPr>
          <w:rFonts w:eastAsiaTheme="minorHAnsi"/>
          <w:b/>
          <w:lang w:eastAsia="en-US"/>
        </w:rPr>
      </w:pPr>
    </w:p>
    <w:p w14:paraId="27160C3E" w14:textId="77777777" w:rsidR="00572DDF" w:rsidRPr="00B56EBC" w:rsidRDefault="00572DDF" w:rsidP="00572DDF">
      <w:pPr>
        <w:spacing w:before="100" w:beforeAutospacing="1" w:after="100" w:afterAutospacing="1" w:line="360" w:lineRule="auto"/>
        <w:ind w:firstLine="720"/>
        <w:jc w:val="both"/>
        <w:rPr>
          <w:rFonts w:cs="Calibri"/>
          <w:b/>
        </w:rPr>
      </w:pPr>
      <w:r w:rsidRPr="009C32AA">
        <w:rPr>
          <w:rFonts w:cs="Calibri"/>
          <w:sz w:val="28"/>
          <w:szCs w:val="28"/>
        </w:rPr>
        <w:t xml:space="preserve">   </w:t>
      </w:r>
      <w:r w:rsidRPr="00B56EBC">
        <w:rPr>
          <w:rFonts w:cs="Calibri"/>
          <w:b/>
          <w:u w:val="single"/>
        </w:rPr>
        <w:t>Porządek Posiedzenia Obrad Rady RLGD „Pojezierze Dobiegniewskie”  :</w:t>
      </w:r>
    </w:p>
    <w:p w14:paraId="13E08084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Powitanie i rozpoczęcie posiedzenia Rady RLGD „Pojezierze</w:t>
      </w:r>
      <w:r w:rsidR="00DD0DEC">
        <w:rPr>
          <w:rFonts w:cs="Calibri"/>
        </w:rPr>
        <w:t xml:space="preserve"> </w:t>
      </w:r>
      <w:r>
        <w:rPr>
          <w:rFonts w:cs="Calibri"/>
        </w:rPr>
        <w:t>Dobiegniewskie”.</w:t>
      </w:r>
    </w:p>
    <w:p w14:paraId="26AF0133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Stwierdzenie prawomocności obrad.</w:t>
      </w:r>
    </w:p>
    <w:p w14:paraId="22CDD2AD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Zatwierdzenie protokołu z poprzedniego posiedzenia Rady i przyjęcie zgłoszonych poprawek.</w:t>
      </w:r>
    </w:p>
    <w:p w14:paraId="4D1805D2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Przedstawienie porządku obrad.</w:t>
      </w:r>
    </w:p>
    <w:p w14:paraId="2DA4345D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Przyjęcie porządku obrad.</w:t>
      </w:r>
    </w:p>
    <w:p w14:paraId="0F799CEB" w14:textId="1009966F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Przedstawienie listy wniosków o dofinansowanie.</w:t>
      </w:r>
    </w:p>
    <w:p w14:paraId="5ADCCF4E" w14:textId="507C5F5F" w:rsidR="00B80A23" w:rsidRDefault="00B80A23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Ustanowienie zespołu/ów do oceny wniosków.</w:t>
      </w:r>
    </w:p>
    <w:p w14:paraId="6E98C281" w14:textId="085A7B74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Ocena wniosków zgodnie z Regulaminem Rady .</w:t>
      </w:r>
    </w:p>
    <w:p w14:paraId="123EC658" w14:textId="722B9B86" w:rsidR="00B80A23" w:rsidRDefault="00B80A23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Sporządzenie listy operacji zgodnych z LSR.</w:t>
      </w:r>
    </w:p>
    <w:p w14:paraId="0DFA66F5" w14:textId="7CAF7D72" w:rsidR="00B80A23" w:rsidRDefault="00B80A23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Sporządzenie listy rankingowej wnioskodawców.</w:t>
      </w:r>
    </w:p>
    <w:p w14:paraId="2A6DC3A5" w14:textId="0DE6F93C" w:rsidR="00572DDF" w:rsidRPr="00B80A23" w:rsidRDefault="00B80A23" w:rsidP="00B80A23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Podjęcie uchwał w sprawie dofinansowania/niedofinansowania operacji.</w:t>
      </w:r>
    </w:p>
    <w:p w14:paraId="4FF75A98" w14:textId="77777777" w:rsidR="00572DDF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Wolne głosy, wnioski i zapytania.</w:t>
      </w:r>
    </w:p>
    <w:p w14:paraId="5F5B6843" w14:textId="77777777" w:rsidR="00572DDF" w:rsidRPr="00A46D09" w:rsidRDefault="00572DDF" w:rsidP="00572DDF">
      <w:pPr>
        <w:numPr>
          <w:ilvl w:val="0"/>
          <w:numId w:val="1"/>
        </w:numPr>
        <w:spacing w:before="100" w:beforeAutospacing="1" w:after="100" w:afterAutospacing="1" w:line="360" w:lineRule="auto"/>
        <w:ind w:left="1434" w:hanging="357"/>
        <w:jc w:val="both"/>
        <w:rPr>
          <w:rFonts w:cs="Calibri"/>
        </w:rPr>
      </w:pPr>
      <w:r>
        <w:rPr>
          <w:rFonts w:cs="Calibri"/>
        </w:rPr>
        <w:t>Zamknięcie posiedzenia</w:t>
      </w:r>
    </w:p>
    <w:p w14:paraId="50BBB385" w14:textId="77777777" w:rsidR="00572DDF" w:rsidRDefault="00572DDF"/>
    <w:sectPr w:rsidR="00572D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E9BD" w14:textId="77777777" w:rsidR="00A708F9" w:rsidRDefault="00A708F9" w:rsidP="001C1A1C">
      <w:r>
        <w:separator/>
      </w:r>
    </w:p>
  </w:endnote>
  <w:endnote w:type="continuationSeparator" w:id="0">
    <w:p w14:paraId="2A8A9416" w14:textId="77777777" w:rsidR="00A708F9" w:rsidRDefault="00A708F9" w:rsidP="001C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299D" w14:textId="77777777" w:rsidR="002E5D45" w:rsidRDefault="002E5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748" w14:textId="77777777" w:rsidR="002E5D45" w:rsidRDefault="002E5D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7C97" w14:textId="77777777" w:rsidR="002E5D45" w:rsidRDefault="002E5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58EB" w14:textId="77777777" w:rsidR="00A708F9" w:rsidRDefault="00A708F9" w:rsidP="001C1A1C">
      <w:r>
        <w:separator/>
      </w:r>
    </w:p>
  </w:footnote>
  <w:footnote w:type="continuationSeparator" w:id="0">
    <w:p w14:paraId="591DED2F" w14:textId="77777777" w:rsidR="00A708F9" w:rsidRDefault="00A708F9" w:rsidP="001C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FA29" w14:textId="77777777" w:rsidR="002E5D45" w:rsidRDefault="002E5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275F" w14:textId="77777777" w:rsidR="001C1A1C" w:rsidRDefault="001C1A1C">
    <w:pPr>
      <w:pStyle w:val="Nagwek"/>
    </w:pPr>
    <w:r w:rsidRPr="005C3CD3">
      <w:rPr>
        <w:noProof/>
        <w:lang w:eastAsia="pl-PL"/>
      </w:rPr>
      <w:drawing>
        <wp:inline distT="0" distB="0" distL="0" distR="0" wp14:anchorId="0E471CBA" wp14:editId="5925BE12">
          <wp:extent cx="1771650" cy="581865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8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E5D45">
      <w:rPr>
        <w:noProof/>
        <w:lang w:eastAsia="pl-PL"/>
      </w:rPr>
      <w:t xml:space="preserve">  </w:t>
    </w:r>
    <w:r>
      <w:t xml:space="preserve">   </w:t>
    </w:r>
    <w:r w:rsidR="002E5D45">
      <w:rPr>
        <w:noProof/>
        <w:lang w:eastAsia="pl-PL"/>
      </w:rPr>
      <w:drawing>
        <wp:inline distT="0" distB="0" distL="0" distR="0" wp14:anchorId="17F9A2B7" wp14:editId="5EE408B7">
          <wp:extent cx="1781175" cy="4762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5C3CD3">
      <w:rPr>
        <w:noProof/>
        <w:lang w:eastAsia="pl-PL"/>
      </w:rPr>
      <w:drawing>
        <wp:inline distT="0" distB="0" distL="0" distR="0" wp14:anchorId="6D2F4432" wp14:editId="49582BB3">
          <wp:extent cx="1603375" cy="5118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C3E9" w14:textId="77777777" w:rsidR="002E5D45" w:rsidRDefault="002E5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314C2"/>
    <w:multiLevelType w:val="hybridMultilevel"/>
    <w:tmpl w:val="345611B4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F8"/>
    <w:rsid w:val="001C1A1C"/>
    <w:rsid w:val="00246D4C"/>
    <w:rsid w:val="00264EB4"/>
    <w:rsid w:val="002D460E"/>
    <w:rsid w:val="002E5D45"/>
    <w:rsid w:val="0033281D"/>
    <w:rsid w:val="003841A3"/>
    <w:rsid w:val="003B4289"/>
    <w:rsid w:val="00410A8E"/>
    <w:rsid w:val="00426789"/>
    <w:rsid w:val="004969AA"/>
    <w:rsid w:val="004C5FA2"/>
    <w:rsid w:val="004E18CC"/>
    <w:rsid w:val="00500EE3"/>
    <w:rsid w:val="0055602F"/>
    <w:rsid w:val="00572DDF"/>
    <w:rsid w:val="005B1025"/>
    <w:rsid w:val="00686658"/>
    <w:rsid w:val="00750966"/>
    <w:rsid w:val="00760CBB"/>
    <w:rsid w:val="00836F56"/>
    <w:rsid w:val="00842F76"/>
    <w:rsid w:val="008A29B4"/>
    <w:rsid w:val="008D62D1"/>
    <w:rsid w:val="0091516E"/>
    <w:rsid w:val="0092318E"/>
    <w:rsid w:val="009C76A6"/>
    <w:rsid w:val="009F0FEB"/>
    <w:rsid w:val="00A708F9"/>
    <w:rsid w:val="00AE2AC7"/>
    <w:rsid w:val="00B80A23"/>
    <w:rsid w:val="00BC5441"/>
    <w:rsid w:val="00C43AB7"/>
    <w:rsid w:val="00D14DFC"/>
    <w:rsid w:val="00D178A6"/>
    <w:rsid w:val="00DB3752"/>
    <w:rsid w:val="00DC7AE8"/>
    <w:rsid w:val="00DD0DEC"/>
    <w:rsid w:val="00E75077"/>
    <w:rsid w:val="00E8384A"/>
    <w:rsid w:val="00F86825"/>
    <w:rsid w:val="00FD4DF8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06E27"/>
  <w15:docId w15:val="{E5466F8E-42A9-40AE-A01A-79EEC5C0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A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1A1C"/>
  </w:style>
  <w:style w:type="paragraph" w:styleId="Stopka">
    <w:name w:val="footer"/>
    <w:basedOn w:val="Normalny"/>
    <w:link w:val="StopkaZnak"/>
    <w:uiPriority w:val="99"/>
    <w:unhideWhenUsed/>
    <w:rsid w:val="001C1A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1A1C"/>
  </w:style>
  <w:style w:type="paragraph" w:styleId="Tekstdymka">
    <w:name w:val="Balloon Text"/>
    <w:basedOn w:val="Normalny"/>
    <w:link w:val="TekstdymkaZnak"/>
    <w:uiPriority w:val="99"/>
    <w:semiHidden/>
    <w:unhideWhenUsed/>
    <w:rsid w:val="001C1A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A1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67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6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RLGD2</cp:lastModifiedBy>
  <cp:revision>3</cp:revision>
  <cp:lastPrinted>2020-05-12T10:24:00Z</cp:lastPrinted>
  <dcterms:created xsi:type="dcterms:W3CDTF">2021-05-18T08:36:00Z</dcterms:created>
  <dcterms:modified xsi:type="dcterms:W3CDTF">2021-05-18T09:27:00Z</dcterms:modified>
</cp:coreProperties>
</file>