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40" w:rsidRPr="00DF0532" w:rsidRDefault="001E2394" w:rsidP="00CD4C40">
      <w:pPr>
        <w:pStyle w:val="Akapitzlist"/>
        <w:spacing w:before="120" w:after="120" w:line="240" w:lineRule="auto"/>
        <w:ind w:left="284"/>
        <w:contextualSpacing w:val="0"/>
        <w:jc w:val="center"/>
        <w:rPr>
          <w:rFonts w:cs="Calibri"/>
          <w:b/>
          <w:color w:val="000000"/>
        </w:rPr>
      </w:pPr>
      <w:r>
        <w:rPr>
          <w:rFonts w:cs="Calibri"/>
          <w:b/>
          <w:color w:val="000000"/>
        </w:rPr>
        <w:t>INFORMACJA ADMINISTRATORA</w:t>
      </w:r>
      <w:r w:rsidR="00CD4C40" w:rsidRPr="00DF0532">
        <w:rPr>
          <w:rFonts w:cs="Calibri"/>
          <w:b/>
          <w:color w:val="000000"/>
        </w:rPr>
        <w:t xml:space="preserve"> DANYCH OSOBOWYCH</w:t>
      </w:r>
    </w:p>
    <w:p w:rsidR="00CD4C40" w:rsidRPr="00DF0532" w:rsidRDefault="001E2394" w:rsidP="00CD4C40">
      <w:pPr>
        <w:pStyle w:val="Akapitzlist"/>
        <w:numPr>
          <w:ilvl w:val="0"/>
          <w:numId w:val="5"/>
        </w:numPr>
        <w:spacing w:before="120" w:after="120" w:line="240" w:lineRule="auto"/>
        <w:ind w:left="284" w:hanging="284"/>
        <w:contextualSpacing w:val="0"/>
        <w:jc w:val="both"/>
        <w:rPr>
          <w:rFonts w:cs="Calibri"/>
          <w:b/>
          <w:color w:val="000000"/>
        </w:rPr>
      </w:pPr>
      <w:r>
        <w:rPr>
          <w:rFonts w:cs="Calibri"/>
          <w:b/>
          <w:color w:val="000000"/>
        </w:rPr>
        <w:t>Informujemy, że: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administratorem </w:t>
      </w:r>
      <w:r w:rsidR="001E2394">
        <w:rPr>
          <w:rFonts w:cs="Calibri"/>
          <w:color w:val="000000"/>
        </w:rPr>
        <w:t>Państwa</w:t>
      </w:r>
      <w:r w:rsidRPr="00DF0532">
        <w:rPr>
          <w:rFonts w:cs="Calibri"/>
          <w:color w:val="000000"/>
        </w:rPr>
        <w:t xml:space="preserve"> danych osobowych jest </w:t>
      </w:r>
      <w:r w:rsidRPr="00DF0532">
        <w:rPr>
          <w:rFonts w:cs="Calibri"/>
          <w:b/>
          <w:color w:val="000000"/>
        </w:rPr>
        <w:t>lokalna grupa działania</w:t>
      </w:r>
      <w:r w:rsidRPr="00DF0532">
        <w:rPr>
          <w:rFonts w:cs="Calibri"/>
          <w:color w:val="000000"/>
        </w:rPr>
        <w:t xml:space="preserve"> RL</w:t>
      </w:r>
      <w:r w:rsidR="00DF0532">
        <w:rPr>
          <w:rFonts w:cs="Calibri"/>
          <w:color w:val="000000"/>
        </w:rPr>
        <w:t xml:space="preserve">GD „Pojezierze Dobiegniewskie” </w:t>
      </w:r>
      <w:r w:rsidRPr="00DF0532">
        <w:rPr>
          <w:rFonts w:cs="Calibri"/>
          <w:color w:val="000000"/>
        </w:rPr>
        <w:t xml:space="preserve"> z siedzibą w Dobiegniewie;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z admin</w:t>
      </w:r>
      <w:r w:rsidR="001E2394">
        <w:rPr>
          <w:rFonts w:cs="Calibri"/>
          <w:color w:val="000000"/>
        </w:rPr>
        <w:t>istratorem danych osobowych możecie się Państwo</w:t>
      </w:r>
      <w:r w:rsidRPr="00DF0532">
        <w:rPr>
          <w:rFonts w:cs="Calibri"/>
          <w:color w:val="000000"/>
        </w:rPr>
        <w:t xml:space="preserve"> kontaktować się poprzez adres e-mail: </w:t>
      </w:r>
      <w:hyperlink r:id="rId8" w:history="1">
        <w:r w:rsidRPr="00DF0532">
          <w:rPr>
            <w:rStyle w:val="Hipercze"/>
            <w:rFonts w:cs="Calibri"/>
          </w:rPr>
          <w:t>biuro@pojezierzedobiegniewskie.org</w:t>
        </w:r>
      </w:hyperlink>
      <w:r w:rsidRPr="00DF0532">
        <w:rPr>
          <w:rFonts w:cs="Calibri"/>
          <w:color w:val="000000"/>
        </w:rPr>
        <w:t xml:space="preserve"> lub pisemnie na adres korespondencyjny RLGD „Pojezierze Dobiegniewskie” </w:t>
      </w:r>
      <w:proofErr w:type="spellStart"/>
      <w:r w:rsidRPr="00DF0532">
        <w:rPr>
          <w:rFonts w:cs="Calibri"/>
          <w:color w:val="000000"/>
        </w:rPr>
        <w:t>ul.Mickiewicza</w:t>
      </w:r>
      <w:proofErr w:type="spellEnd"/>
      <w:r w:rsidRPr="00DF0532">
        <w:rPr>
          <w:rFonts w:cs="Calibri"/>
          <w:color w:val="000000"/>
        </w:rPr>
        <w:t xml:space="preserve"> 7, 66-520 Dobiegniew;</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administrator danych wyznaczył inspektora ochrony danych, z którym można kontaktować się w sprawach dotyczących przetwarzania danych osobowych oraz korzystania z praw związanych z przetwarzaniem danych, poprzez adres e-mail: biuro@pojezierzedobiegniewskie.org lub pisemnie na adres korespondencyjny administratora danych, wskazany w pkt. 2, (</w:t>
      </w:r>
      <w:r w:rsidRPr="00DF0532">
        <w:rPr>
          <w:rFonts w:cs="Calibri"/>
          <w:i/>
          <w:color w:val="000000"/>
        </w:rPr>
        <w:t>jeżeli został wyznaczony</w:t>
      </w:r>
      <w:r w:rsidRPr="00DF0532">
        <w:rPr>
          <w:rFonts w:cs="Calibri"/>
          <w:color w:val="000000"/>
        </w:rPr>
        <w:t>);</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zebrane dane osobowe będą przetwarzane przez administratora danych na podstawie</w:t>
      </w:r>
      <w:r w:rsidRPr="00DF0532">
        <w:rPr>
          <w:rFonts w:cs="Calibri"/>
          <w:color w:val="000000"/>
        </w:rPr>
        <w:br/>
        <w:t>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zebrane dane osobowe, o których mowa w pkt. 4 będą przetwarzane przez administratora danych w celu realizacji zadań wynikających z art. 35 ust. 1 lit. c Rozporządzenia Parlamentu Europejskiego </w:t>
      </w:r>
      <w:r w:rsidRPr="00DF0532">
        <w:rPr>
          <w:rFonts w:cs="Calibri"/>
          <w:color w:val="000000"/>
        </w:rPr>
        <w:br/>
        <w:t xml:space="preserve">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F0532">
        <w:rPr>
          <w:rFonts w:cs="Calibri"/>
          <w:color w:val="000000"/>
        </w:rPr>
        <w:t>późn</w:t>
      </w:r>
      <w:proofErr w:type="spellEnd"/>
      <w:r w:rsidRPr="00DF0532">
        <w:rPr>
          <w:rFonts w:cs="Calibri"/>
          <w:color w:val="000000"/>
        </w:rPr>
        <w:t>. zm.), w związku z ustawą z dnia 20 lutego 2015 r. o rozwoju lokalnym z udziałem lokalnej społeczności (</w:t>
      </w:r>
      <w:proofErr w:type="spellStart"/>
      <w:r w:rsidRPr="00DF0532">
        <w:rPr>
          <w:rFonts w:cs="Calibri"/>
          <w:color w:val="000000"/>
        </w:rPr>
        <w:t>Dz.U</w:t>
      </w:r>
      <w:proofErr w:type="spellEnd"/>
      <w:r w:rsidRPr="00DF0532">
        <w:rPr>
          <w:rFonts w:cs="Calibri"/>
          <w:color w:val="000000"/>
        </w:rPr>
        <w:t>. z 2018, poz. 140) oraz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rsidR="00CD4C40" w:rsidRPr="00DF0532" w:rsidRDefault="001E2394" w:rsidP="00CD4C40">
      <w:pPr>
        <w:pStyle w:val="Akapitzlist"/>
        <w:numPr>
          <w:ilvl w:val="0"/>
          <w:numId w:val="5"/>
        </w:numPr>
        <w:spacing w:before="120" w:after="0" w:line="240" w:lineRule="auto"/>
        <w:ind w:left="284" w:hanging="284"/>
        <w:contextualSpacing w:val="0"/>
        <w:jc w:val="both"/>
        <w:rPr>
          <w:rFonts w:cs="Calibri"/>
          <w:i/>
          <w:color w:val="000000"/>
        </w:rPr>
      </w:pPr>
      <w:r>
        <w:rPr>
          <w:rFonts w:cs="Calibri"/>
          <w:b/>
          <w:color w:val="000000"/>
        </w:rPr>
        <w:t>Informujemy,</w:t>
      </w:r>
      <w:r w:rsidR="00CD4C40" w:rsidRPr="00DF0532">
        <w:rPr>
          <w:rFonts w:cs="Calibri"/>
          <w:b/>
          <w:color w:val="000000"/>
        </w:rPr>
        <w:t xml:space="preserve"> że: </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zebrane dane osobowe na podstawie art. 6 ust. 1 lit. c) rozporządzenia 2016/679, będą przetwarzane przez okres realizacji zadań, o których mowa w pkt I-III.5 oraz nie krócej niż do 31 grudnia 2018 r.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przy</w:t>
      </w:r>
      <w:r w:rsidR="001E2394">
        <w:rPr>
          <w:rFonts w:cs="Calibri"/>
          <w:color w:val="000000"/>
        </w:rPr>
        <w:t>sługuje Państwu prawo dostępu do Państwa</w:t>
      </w:r>
      <w:r w:rsidRPr="00DF0532">
        <w:rPr>
          <w:rFonts w:cs="Calibri"/>
          <w:color w:val="000000"/>
        </w:rPr>
        <w:t xml:space="preserve"> danych, prawo żądania ich sprostowania, usunięcia lub ograniczenia ich przetwarzania w przypadkach określonych w rozporządzeniu 2016/679;</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lastRenderedPageBreak/>
        <w:t>w przypadku uznania, że przetwarzanie danych osobowych narusza przepisy rozporządzen</w:t>
      </w:r>
      <w:r w:rsidR="001E2394">
        <w:rPr>
          <w:rFonts w:cs="Calibri"/>
          <w:color w:val="000000"/>
        </w:rPr>
        <w:t>ia 2016/679, przysługuje Państwo</w:t>
      </w:r>
      <w:r w:rsidRPr="00DF0532">
        <w:rPr>
          <w:rFonts w:cs="Calibri"/>
          <w:color w:val="000000"/>
        </w:rPr>
        <w:t xml:space="preserve"> prawo wniesienia skargi do Prezesa Urzędu Ochrony Danych Osobowych;</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 xml:space="preserve">podanie danych osobowych na podstawie art. 6 ust. 1 lit. c) rozporządzenia 2016/679 w formularzu oferty </w:t>
      </w:r>
      <w:r w:rsidR="00DF0532" w:rsidRPr="00DF0532">
        <w:rPr>
          <w:rFonts w:cs="Calibri"/>
          <w:color w:val="000000"/>
        </w:rPr>
        <w:t xml:space="preserve">realizacji </w:t>
      </w:r>
      <w:r w:rsidR="00D440D1">
        <w:rPr>
          <w:rFonts w:cs="Calibri"/>
          <w:color w:val="000000"/>
        </w:rPr>
        <w:t>druku publikacji</w:t>
      </w:r>
      <w:bookmarkStart w:id="0" w:name="_GoBack"/>
      <w:bookmarkEnd w:id="0"/>
      <w:r w:rsidR="00DF0532" w:rsidRPr="00DF0532">
        <w:rPr>
          <w:rFonts w:cs="Calibri"/>
          <w:color w:val="000000"/>
        </w:rPr>
        <w:t xml:space="preserve"> w ramach operacji własnej realizowanej</w:t>
      </w:r>
      <w:r w:rsidRPr="00DF0532">
        <w:rPr>
          <w:rFonts w:cs="Calibri"/>
          <w:i/>
          <w:color w:val="000000"/>
        </w:rPr>
        <w:t xml:space="preserve"> w ramach priorytetu 4 „Zwiększenie zatrudnienia i spójności terytorialnej”, objętego Programem Operacyjnym „Rybactwo i Morze” </w:t>
      </w:r>
      <w:r w:rsidRPr="00DF0532">
        <w:rPr>
          <w:rFonts w:cs="Calibri"/>
          <w:color w:val="000000"/>
        </w:rPr>
        <w:t xml:space="preserve">wynika z obowiązku zawartego w przepisach powszechnie obowiązujących. </w:t>
      </w:r>
    </w:p>
    <w:p w:rsidR="00DF0532" w:rsidRDefault="00DF0532" w:rsidP="00DF0532">
      <w:pPr>
        <w:pStyle w:val="Akapitzlist"/>
        <w:spacing w:after="0" w:line="240" w:lineRule="auto"/>
        <w:ind w:left="360"/>
        <w:contextualSpacing w:val="0"/>
        <w:jc w:val="both"/>
        <w:rPr>
          <w:rFonts w:cs="Calibri"/>
          <w:color w:val="000000"/>
        </w:rPr>
      </w:pPr>
    </w:p>
    <w:p w:rsidR="00DF0532" w:rsidRDefault="00DF0532" w:rsidP="00DF0532">
      <w:pPr>
        <w:pStyle w:val="Akapitzlist"/>
        <w:spacing w:after="0" w:line="240" w:lineRule="auto"/>
        <w:ind w:left="360"/>
        <w:contextualSpacing w:val="0"/>
        <w:jc w:val="both"/>
        <w:rPr>
          <w:rFonts w:cs="Calibri"/>
          <w:color w:val="000000"/>
        </w:rPr>
      </w:pPr>
    </w:p>
    <w:p w:rsidR="004E323D" w:rsidRPr="00DF0532" w:rsidRDefault="004E323D">
      <w:pPr>
        <w:rPr>
          <w:sz w:val="22"/>
          <w:szCs w:val="22"/>
        </w:rPr>
      </w:pPr>
    </w:p>
    <w:sectPr w:rsidR="004E323D" w:rsidRPr="00DF0532" w:rsidSect="00DF0532">
      <w:headerReference w:type="default" r:id="rId9"/>
      <w:footerReference w:type="default" r:id="rId10"/>
      <w:pgSz w:w="11906" w:h="16838"/>
      <w:pgMar w:top="568" w:right="1417" w:bottom="1417" w:left="1080" w:header="170"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EF5" w:rsidRDefault="00721EF5" w:rsidP="00DF0532">
      <w:r>
        <w:separator/>
      </w:r>
    </w:p>
  </w:endnote>
  <w:endnote w:type="continuationSeparator" w:id="0">
    <w:p w:rsidR="00721EF5" w:rsidRDefault="00721EF5" w:rsidP="00DF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FA" w:rsidRDefault="00CD4C40" w:rsidP="00DF0532">
    <w:pPr>
      <w:tabs>
        <w:tab w:val="center" w:pos="4536"/>
        <w:tab w:val="right" w:pos="9072"/>
      </w:tabs>
    </w:pPr>
    <w:r>
      <w:rPr>
        <w:noProof/>
      </w:rPr>
      <w:drawing>
        <wp:inline distT="0" distB="0" distL="0" distR="0" wp14:anchorId="0306C8DC" wp14:editId="36544A42">
          <wp:extent cx="1771650" cy="5810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81025"/>
                  </a:xfrm>
                  <a:prstGeom prst="rect">
                    <a:avLst/>
                  </a:prstGeom>
                  <a:noFill/>
                  <a:ln>
                    <a:noFill/>
                  </a:ln>
                </pic:spPr>
              </pic:pic>
            </a:graphicData>
          </a:graphic>
        </wp:inline>
      </w:drawing>
    </w:r>
    <w:r w:rsidR="00B3042B" w:rsidRPr="004B7EFA">
      <w:rPr>
        <w:noProof/>
      </w:rPr>
      <w:t xml:space="preserve">     </w:t>
    </w:r>
    <w:r w:rsidR="00B3042B" w:rsidRPr="004B7EFA">
      <w:rPr>
        <w:noProof/>
      </w:rPr>
      <w:tab/>
    </w:r>
    <w:r>
      <w:rPr>
        <w:noProof/>
      </w:rPr>
      <w:drawing>
        <wp:inline distT="0" distB="0" distL="0" distR="0" wp14:anchorId="5AB19181" wp14:editId="6927F64D">
          <wp:extent cx="1781175" cy="4762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r w:rsidR="00B3042B" w:rsidRPr="004B7EFA">
      <w:rPr>
        <w:noProof/>
      </w:rPr>
      <w:t xml:space="preserve">       </w:t>
    </w:r>
    <w:r w:rsidR="00B3042B">
      <w:rPr>
        <w:noProof/>
      </w:rPr>
      <w:t xml:space="preserve">    </w:t>
    </w:r>
    <w:r>
      <w:rPr>
        <w:noProof/>
      </w:rPr>
      <w:drawing>
        <wp:inline distT="0" distB="0" distL="0" distR="0" wp14:anchorId="3D20CC27" wp14:editId="2E44C864">
          <wp:extent cx="160020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EF5" w:rsidRDefault="00721EF5" w:rsidP="00DF0532">
      <w:r>
        <w:separator/>
      </w:r>
    </w:p>
  </w:footnote>
  <w:footnote w:type="continuationSeparator" w:id="0">
    <w:p w:rsidR="00721EF5" w:rsidRDefault="00721EF5" w:rsidP="00DF0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04" w:rsidRPr="004B7EFA" w:rsidRDefault="00CD4C40">
    <w:pPr>
      <w:pStyle w:val="Nagwek"/>
      <w:rPr>
        <w:color w:val="000000"/>
        <w:lang w:val="de-DE"/>
      </w:rPr>
    </w:pPr>
    <w:r>
      <w:rPr>
        <w:noProof/>
        <w:color w:val="000000"/>
      </w:rPr>
      <mc:AlternateContent>
        <mc:Choice Requires="wps">
          <w:drawing>
            <wp:anchor distT="0" distB="0" distL="114300" distR="114300" simplePos="0" relativeHeight="251659264" behindDoc="0" locked="0" layoutInCell="1" allowOverlap="1" wp14:anchorId="780EB999" wp14:editId="67F32627">
              <wp:simplePos x="0" y="0"/>
              <wp:positionH relativeFrom="column">
                <wp:posOffset>2066925</wp:posOffset>
              </wp:positionH>
              <wp:positionV relativeFrom="paragraph">
                <wp:posOffset>-3175</wp:posOffset>
              </wp:positionV>
              <wp:extent cx="4743450" cy="855980"/>
              <wp:effectExtent l="0" t="0" r="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EFA" w:rsidRPr="00DF0532" w:rsidRDefault="00B3042B" w:rsidP="004B7EFA">
                          <w:pPr>
                            <w:rPr>
                              <w:rFonts w:ascii="Palatino Linotype" w:hAnsi="Palatino Linotype" w:cs="Arial"/>
                              <w:b/>
                              <w:i/>
                              <w:spacing w:val="22"/>
                              <w:sz w:val="20"/>
                              <w:szCs w:val="20"/>
                            </w:rPr>
                          </w:pPr>
                          <w:r w:rsidRPr="00DF0532">
                            <w:rPr>
                              <w:rFonts w:ascii="Palatino Linotype" w:hAnsi="Palatino Linotype" w:cs="Arial"/>
                              <w:b/>
                              <w:i/>
                              <w:spacing w:val="22"/>
                              <w:sz w:val="20"/>
                              <w:szCs w:val="20"/>
                            </w:rPr>
                            <w:t>Rybacka Lokalna Grupa Działania</w:t>
                          </w:r>
                        </w:p>
                        <w:p w:rsidR="004B7EFA" w:rsidRPr="00DF0532" w:rsidRDefault="00B3042B" w:rsidP="004B7EFA">
                          <w:pPr>
                            <w:rPr>
                              <w:b/>
                              <w:sz w:val="20"/>
                              <w:szCs w:val="20"/>
                            </w:rPr>
                          </w:pPr>
                          <w:r w:rsidRPr="00DF0532">
                            <w:rPr>
                              <w:rFonts w:ascii="Palatino Linotype" w:hAnsi="Palatino Linotype" w:cs="Arial"/>
                              <w:b/>
                              <w:i/>
                              <w:spacing w:val="22"/>
                              <w:sz w:val="20"/>
                              <w:szCs w:val="20"/>
                            </w:rPr>
                            <w:t>„Pojezierze Dobiegniewskie”</w:t>
                          </w:r>
                        </w:p>
                        <w:p w:rsidR="004B7EFA" w:rsidRPr="00DF0532" w:rsidRDefault="00B3042B" w:rsidP="004B7EFA">
                          <w:pPr>
                            <w:rPr>
                              <w:sz w:val="20"/>
                              <w:szCs w:val="20"/>
                            </w:rPr>
                          </w:pPr>
                          <w:r w:rsidRPr="00DF0532">
                            <w:rPr>
                              <w:rFonts w:ascii="Palatino Linotype" w:hAnsi="Palatino Linotype" w:cs="Arial"/>
                              <w:i/>
                              <w:iCs/>
                              <w:spacing w:val="22"/>
                              <w:sz w:val="20"/>
                              <w:szCs w:val="20"/>
                            </w:rPr>
                            <w:t>ul. Mickiewicza 7, 66-520 Dobiegniew</w:t>
                          </w:r>
                        </w:p>
                        <w:p w:rsidR="004B7EFA" w:rsidRPr="00DF0532" w:rsidRDefault="00B3042B" w:rsidP="004B7EFA">
                          <w:pPr>
                            <w:rPr>
                              <w:sz w:val="20"/>
                              <w:szCs w:val="20"/>
                            </w:rPr>
                          </w:pPr>
                          <w:r w:rsidRPr="00DF0532">
                            <w:rPr>
                              <w:rFonts w:ascii="Palatino Linotype" w:hAnsi="Palatino Linotype" w:cs="Arial"/>
                              <w:i/>
                              <w:iCs/>
                              <w:spacing w:val="22"/>
                              <w:sz w:val="20"/>
                              <w:szCs w:val="20"/>
                              <w:lang w:val="de-DE"/>
                            </w:rPr>
                            <w:t xml:space="preserve">tel. 95 762 99 27  </w:t>
                          </w:r>
                          <w:proofErr w:type="spellStart"/>
                          <w:r w:rsidRPr="00DF0532">
                            <w:rPr>
                              <w:rFonts w:ascii="Palatino Linotype" w:hAnsi="Palatino Linotype" w:cs="Arial"/>
                              <w:i/>
                              <w:iCs/>
                              <w:spacing w:val="22"/>
                              <w:sz w:val="20"/>
                              <w:szCs w:val="20"/>
                              <w:lang w:val="de-DE"/>
                            </w:rPr>
                            <w:t>e-mail</w:t>
                          </w:r>
                          <w:proofErr w:type="spellEnd"/>
                          <w:r w:rsidRPr="00DF0532">
                            <w:rPr>
                              <w:rFonts w:ascii="Palatino Linotype" w:hAnsi="Palatino Linotype" w:cs="Arial"/>
                              <w:i/>
                              <w:iCs/>
                              <w:spacing w:val="22"/>
                              <w:sz w:val="20"/>
                              <w:szCs w:val="20"/>
                              <w:lang w:val="de-DE"/>
                            </w:rPr>
                            <w:t xml:space="preserve">: </w:t>
                          </w:r>
                          <w:hyperlink r:id="rId1" w:history="1">
                            <w:r w:rsidRPr="00DF0532">
                              <w:rPr>
                                <w:rStyle w:val="Hipercze"/>
                                <w:rFonts w:ascii="Palatino Linotype" w:hAnsi="Palatino Linotype" w:cs="Arial"/>
                                <w:i/>
                                <w:iCs/>
                                <w:spacing w:val="22"/>
                                <w:sz w:val="20"/>
                                <w:szCs w:val="20"/>
                                <w:lang w:val="de-DE"/>
                              </w:rPr>
                              <w:t>biuro@pojezierzedobiegniewskie.org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162.75pt;margin-top:-.25pt;width:373.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" stroked="f">
              <v:textbox>
                <w:txbxContent>
                  <w:p w:rsidR="004B7EFA" w:rsidRPr="00DF0532" w:rsidRDefault="00B3042B" w:rsidP="004B7EFA">
                    <w:pPr>
                      <w:rPr>
                        <w:rFonts w:ascii="Palatino Linotype" w:hAnsi="Palatino Linotype" w:cs="Arial"/>
                        <w:b/>
                        <w:i/>
                        <w:spacing w:val="22"/>
                        <w:sz w:val="20"/>
                        <w:szCs w:val="20"/>
                      </w:rPr>
                    </w:pPr>
                    <w:r w:rsidRPr="00DF0532">
                      <w:rPr>
                        <w:rFonts w:ascii="Palatino Linotype" w:hAnsi="Palatino Linotype" w:cs="Arial"/>
                        <w:b/>
                        <w:i/>
                        <w:spacing w:val="22"/>
                        <w:sz w:val="20"/>
                        <w:szCs w:val="20"/>
                      </w:rPr>
                      <w:t>Rybacka Lokalna Grupa Działania</w:t>
                    </w:r>
                  </w:p>
                  <w:p w:rsidR="004B7EFA" w:rsidRPr="00DF0532" w:rsidRDefault="00B3042B" w:rsidP="004B7EFA">
                    <w:pPr>
                      <w:rPr>
                        <w:b/>
                        <w:sz w:val="20"/>
                        <w:szCs w:val="20"/>
                      </w:rPr>
                    </w:pPr>
                    <w:r w:rsidRPr="00DF0532">
                      <w:rPr>
                        <w:rFonts w:ascii="Palatino Linotype" w:hAnsi="Palatino Linotype" w:cs="Arial"/>
                        <w:b/>
                        <w:i/>
                        <w:spacing w:val="22"/>
                        <w:sz w:val="20"/>
                        <w:szCs w:val="20"/>
                      </w:rPr>
                      <w:t>„Pojezierze Dobiegniewskie”</w:t>
                    </w:r>
                  </w:p>
                  <w:p w:rsidR="004B7EFA" w:rsidRPr="00DF0532" w:rsidRDefault="00B3042B" w:rsidP="004B7EFA">
                    <w:pPr>
                      <w:rPr>
                        <w:sz w:val="20"/>
                        <w:szCs w:val="20"/>
                      </w:rPr>
                    </w:pPr>
                    <w:r w:rsidRPr="00DF0532">
                      <w:rPr>
                        <w:rFonts w:ascii="Palatino Linotype" w:hAnsi="Palatino Linotype" w:cs="Arial"/>
                        <w:i/>
                        <w:iCs/>
                        <w:spacing w:val="22"/>
                        <w:sz w:val="20"/>
                        <w:szCs w:val="20"/>
                      </w:rPr>
                      <w:t>ul. Mickiewicza 7, 66-520 Dobiegniew</w:t>
                    </w:r>
                  </w:p>
                  <w:p w:rsidR="004B7EFA" w:rsidRPr="00DF0532" w:rsidRDefault="00B3042B" w:rsidP="004B7EFA">
                    <w:pPr>
                      <w:rPr>
                        <w:sz w:val="20"/>
                        <w:szCs w:val="20"/>
                      </w:rPr>
                    </w:pPr>
                    <w:r w:rsidRPr="00DF0532">
                      <w:rPr>
                        <w:rFonts w:ascii="Palatino Linotype" w:hAnsi="Palatino Linotype" w:cs="Arial"/>
                        <w:i/>
                        <w:iCs/>
                        <w:spacing w:val="22"/>
                        <w:sz w:val="20"/>
                        <w:szCs w:val="20"/>
                        <w:lang w:val="de-DE"/>
                      </w:rPr>
                      <w:t xml:space="preserve">tel. 95 762 99 27  </w:t>
                    </w:r>
                    <w:proofErr w:type="spellStart"/>
                    <w:r w:rsidRPr="00DF0532">
                      <w:rPr>
                        <w:rFonts w:ascii="Palatino Linotype" w:hAnsi="Palatino Linotype" w:cs="Arial"/>
                        <w:i/>
                        <w:iCs/>
                        <w:spacing w:val="22"/>
                        <w:sz w:val="20"/>
                        <w:szCs w:val="20"/>
                        <w:lang w:val="de-DE"/>
                      </w:rPr>
                      <w:t>e-mail</w:t>
                    </w:r>
                    <w:proofErr w:type="spellEnd"/>
                    <w:r w:rsidRPr="00DF0532">
                      <w:rPr>
                        <w:rFonts w:ascii="Palatino Linotype" w:hAnsi="Palatino Linotype" w:cs="Arial"/>
                        <w:i/>
                        <w:iCs/>
                        <w:spacing w:val="22"/>
                        <w:sz w:val="20"/>
                        <w:szCs w:val="20"/>
                        <w:lang w:val="de-DE"/>
                      </w:rPr>
                      <w:t xml:space="preserve">: </w:t>
                    </w:r>
                    <w:hyperlink r:id="rId2" w:history="1">
                      <w:r w:rsidRPr="00DF0532">
                        <w:rPr>
                          <w:rStyle w:val="Hipercze"/>
                          <w:rFonts w:ascii="Palatino Linotype" w:hAnsi="Palatino Linotype" w:cs="Arial"/>
                          <w:i/>
                          <w:iCs/>
                          <w:spacing w:val="22"/>
                          <w:sz w:val="20"/>
                          <w:szCs w:val="20"/>
                          <w:lang w:val="de-DE"/>
                        </w:rPr>
                        <w:t>biuro@pojezierzedobiegniewskie.org</w:t>
                      </w:r>
                    </w:hyperlink>
                  </w:p>
                </w:txbxContent>
              </v:textbox>
            </v:shape>
          </w:pict>
        </mc:Fallback>
      </mc:AlternateContent>
    </w:r>
    <w:r>
      <w:rPr>
        <w:i/>
        <w:noProof/>
        <w:color w:val="000000"/>
      </w:rPr>
      <w:drawing>
        <wp:inline distT="0" distB="0" distL="0" distR="0" wp14:anchorId="760BA4DE" wp14:editId="37C0DEC5">
          <wp:extent cx="1314450" cy="739242"/>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641" cy="740474"/>
                  </a:xfrm>
                  <a:prstGeom prst="rect">
                    <a:avLst/>
                  </a:prstGeom>
                  <a:noFill/>
                </pic:spPr>
              </pic:pic>
            </a:graphicData>
          </a:graphic>
        </wp:inline>
      </w:drawing>
    </w:r>
  </w:p>
  <w:p w:rsidR="00CB7804" w:rsidRDefault="00721E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65C37BD"/>
    <w:multiLevelType w:val="hybridMultilevel"/>
    <w:tmpl w:val="0CBA7A00"/>
    <w:lvl w:ilvl="0" w:tplc="04150013">
      <w:start w:val="1"/>
      <w:numFmt w:val="upperRoman"/>
      <w:lvlText w:val="%1."/>
      <w:lvlJc w:val="right"/>
      <w:pPr>
        <w:ind w:left="1364" w:hanging="72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20"/>
    <w:rsid w:val="00155818"/>
    <w:rsid w:val="001A3720"/>
    <w:rsid w:val="001E2394"/>
    <w:rsid w:val="004E323D"/>
    <w:rsid w:val="00721EF5"/>
    <w:rsid w:val="00B3042B"/>
    <w:rsid w:val="00CD4C40"/>
    <w:rsid w:val="00CF66C8"/>
    <w:rsid w:val="00D440D1"/>
    <w:rsid w:val="00DF0532"/>
    <w:rsid w:val="00E7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CD4C40"/>
    <w:rPr>
      <w:color w:val="0000FF"/>
      <w:u w:val="single"/>
    </w:rPr>
  </w:style>
  <w:style w:type="paragraph" w:styleId="Nagwek">
    <w:name w:val="header"/>
    <w:basedOn w:val="Normalny"/>
    <w:link w:val="NagwekZnak"/>
    <w:uiPriority w:val="99"/>
    <w:rsid w:val="00CD4C40"/>
    <w:pPr>
      <w:tabs>
        <w:tab w:val="center" w:pos="4536"/>
        <w:tab w:val="right" w:pos="9072"/>
      </w:tabs>
    </w:pPr>
  </w:style>
  <w:style w:type="character" w:customStyle="1" w:styleId="NagwekZnak">
    <w:name w:val="Nagłówek Znak"/>
    <w:basedOn w:val="Domylnaczcionkaakapitu"/>
    <w:link w:val="Nagwek"/>
    <w:uiPriority w:val="99"/>
    <w:rsid w:val="00CD4C4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D4C40"/>
    <w:pPr>
      <w:tabs>
        <w:tab w:val="center" w:pos="4536"/>
        <w:tab w:val="right" w:pos="9072"/>
      </w:tabs>
    </w:pPr>
  </w:style>
  <w:style w:type="character" w:customStyle="1" w:styleId="StopkaZnak">
    <w:name w:val="Stopka Znak"/>
    <w:basedOn w:val="Domylnaczcionkaakapitu"/>
    <w:link w:val="Stopka"/>
    <w:uiPriority w:val="99"/>
    <w:rsid w:val="00CD4C40"/>
    <w:rPr>
      <w:rFonts w:ascii="Times New Roman" w:eastAsia="Times New Roman" w:hAnsi="Times New Roman" w:cs="Times New Roman"/>
      <w:sz w:val="24"/>
      <w:szCs w:val="24"/>
      <w:lang w:eastAsia="pl-PL"/>
    </w:rPr>
  </w:style>
  <w:style w:type="paragraph" w:customStyle="1" w:styleId="Textbody">
    <w:name w:val="Text body"/>
    <w:basedOn w:val="Normalny"/>
    <w:rsid w:val="00CD4C40"/>
    <w:pPr>
      <w:suppressAutoHyphens/>
      <w:autoSpaceDN w:val="0"/>
      <w:spacing w:after="120"/>
    </w:pPr>
    <w:rPr>
      <w:rFonts w:ascii="Liberation Serif" w:eastAsia="SimSun" w:hAnsi="Liberation Serif" w:cs="Lucida Sans"/>
      <w:kern w:val="3"/>
      <w:lang w:eastAsia="zh-CN" w:bidi="hi-IN"/>
    </w:rPr>
  </w:style>
  <w:style w:type="paragraph" w:styleId="Akapitzlist">
    <w:name w:val="List Paragraph"/>
    <w:basedOn w:val="Normalny"/>
    <w:uiPriority w:val="34"/>
    <w:qFormat/>
    <w:rsid w:val="00CD4C40"/>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CD4C40"/>
    <w:rPr>
      <w:color w:val="0000FF"/>
      <w:u w:val="single"/>
    </w:rPr>
  </w:style>
  <w:style w:type="paragraph" w:styleId="Nagwek">
    <w:name w:val="header"/>
    <w:basedOn w:val="Normalny"/>
    <w:link w:val="NagwekZnak"/>
    <w:uiPriority w:val="99"/>
    <w:rsid w:val="00CD4C40"/>
    <w:pPr>
      <w:tabs>
        <w:tab w:val="center" w:pos="4536"/>
        <w:tab w:val="right" w:pos="9072"/>
      </w:tabs>
    </w:pPr>
  </w:style>
  <w:style w:type="character" w:customStyle="1" w:styleId="NagwekZnak">
    <w:name w:val="Nagłówek Znak"/>
    <w:basedOn w:val="Domylnaczcionkaakapitu"/>
    <w:link w:val="Nagwek"/>
    <w:uiPriority w:val="99"/>
    <w:rsid w:val="00CD4C4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D4C40"/>
    <w:pPr>
      <w:tabs>
        <w:tab w:val="center" w:pos="4536"/>
        <w:tab w:val="right" w:pos="9072"/>
      </w:tabs>
    </w:pPr>
  </w:style>
  <w:style w:type="character" w:customStyle="1" w:styleId="StopkaZnak">
    <w:name w:val="Stopka Znak"/>
    <w:basedOn w:val="Domylnaczcionkaakapitu"/>
    <w:link w:val="Stopka"/>
    <w:uiPriority w:val="99"/>
    <w:rsid w:val="00CD4C40"/>
    <w:rPr>
      <w:rFonts w:ascii="Times New Roman" w:eastAsia="Times New Roman" w:hAnsi="Times New Roman" w:cs="Times New Roman"/>
      <w:sz w:val="24"/>
      <w:szCs w:val="24"/>
      <w:lang w:eastAsia="pl-PL"/>
    </w:rPr>
  </w:style>
  <w:style w:type="paragraph" w:customStyle="1" w:styleId="Textbody">
    <w:name w:val="Text body"/>
    <w:basedOn w:val="Normalny"/>
    <w:rsid w:val="00CD4C40"/>
    <w:pPr>
      <w:suppressAutoHyphens/>
      <w:autoSpaceDN w:val="0"/>
      <w:spacing w:after="120"/>
    </w:pPr>
    <w:rPr>
      <w:rFonts w:ascii="Liberation Serif" w:eastAsia="SimSun" w:hAnsi="Liberation Serif" w:cs="Lucida Sans"/>
      <w:kern w:val="3"/>
      <w:lang w:eastAsia="zh-CN" w:bidi="hi-IN"/>
    </w:rPr>
  </w:style>
  <w:style w:type="paragraph" w:styleId="Akapitzlist">
    <w:name w:val="List Paragraph"/>
    <w:basedOn w:val="Normalny"/>
    <w:uiPriority w:val="34"/>
    <w:qFormat/>
    <w:rsid w:val="00CD4C4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jezierzedobiegniewski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biuro@pojezierzedobiegniewskie.org" TargetMode="External"/><Relationship Id="rId1" Type="http://schemas.openxmlformats.org/officeDocument/2006/relationships/hyperlink" Target="mailto:biuro@pojezierzedobiegniewskie.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665</Words>
  <Characters>3990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7</cp:revision>
  <dcterms:created xsi:type="dcterms:W3CDTF">2018-08-13T05:32:00Z</dcterms:created>
  <dcterms:modified xsi:type="dcterms:W3CDTF">2018-08-13T06:19:00Z</dcterms:modified>
</cp:coreProperties>
</file>